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1"/>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2"/>
            </w:r>
          </w:p>
        </w:tc>
        <w:tc>
          <w:tcPr>
            <w:tcW w:w="6201" w:type="dxa"/>
            <w:vAlign w:val="center"/>
          </w:tcPr>
          <w:p w14:paraId="1F2EC917" w14:textId="6EE7A64E"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3"/>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4"/>
            </w:r>
          </w:p>
        </w:tc>
        <w:tc>
          <w:tcPr>
            <w:tcW w:w="6485" w:type="dxa"/>
            <w:gridSpan w:val="5"/>
            <w:vAlign w:val="center"/>
          </w:tcPr>
          <w:p w14:paraId="516B499B" w14:textId="6A4D8C5D" w:rsidR="00CB7FCA" w:rsidRPr="0040372D" w:rsidRDefault="00A52B46" w:rsidP="00684E59">
            <w:pPr>
              <w:autoSpaceDE w:val="0"/>
              <w:autoSpaceDN w:val="0"/>
              <w:adjustRightInd w:val="0"/>
              <w:spacing w:before="20" w:after="20" w:line="240" w:lineRule="auto"/>
              <w:rPr>
                <w:rFonts w:ascii="Arial" w:hAnsi="Arial" w:cs="Arial"/>
                <w:bCs/>
                <w:sz w:val="18"/>
                <w:szCs w:val="18"/>
                <w:lang w:val="ro-RO"/>
              </w:rPr>
            </w:pPr>
            <w:permStart w:id="774115850" w:edGrp="everyone"/>
            <w:r w:rsidRPr="00A52B46">
              <w:rPr>
                <w:rFonts w:ascii="Arial" w:hAnsi="Arial" w:cs="Arial"/>
                <w:bCs/>
                <w:sz w:val="18"/>
                <w:szCs w:val="18"/>
              </w:rPr>
              <w:t>Structural safety under extreme actions</w:t>
            </w:r>
            <w:r>
              <w:rPr>
                <w:rFonts w:ascii="Arial" w:hAnsi="Arial" w:cs="Arial"/>
                <w:bCs/>
                <w:sz w:val="18"/>
                <w:szCs w:val="18"/>
              </w:rPr>
              <w:t xml:space="preserve"> </w:t>
            </w:r>
            <w:r w:rsidR="00F76581">
              <w:rPr>
                <w:rFonts w:ascii="Arial" w:hAnsi="Arial" w:cs="Arial"/>
                <w:bCs/>
                <w:sz w:val="18"/>
                <w:szCs w:val="18"/>
                <w:lang w:val="ro-RO"/>
              </w:rPr>
              <w:t>–</w:t>
            </w:r>
            <w:r w:rsidR="00795FD4" w:rsidRPr="00795FD4">
              <w:rPr>
                <w:rFonts w:ascii="Arial" w:hAnsi="Arial" w:cs="Arial"/>
                <w:bCs/>
                <w:sz w:val="18"/>
                <w:szCs w:val="18"/>
                <w:lang w:val="ro-RO"/>
              </w:rPr>
              <w:t xml:space="preserve"> </w:t>
            </w:r>
            <w:r w:rsidRPr="00A52B46">
              <w:rPr>
                <w:rFonts w:ascii="Arial" w:hAnsi="Arial" w:cs="Arial"/>
                <w:bCs/>
                <w:sz w:val="18"/>
                <w:szCs w:val="18"/>
                <w:lang w:val="ro-RO"/>
              </w:rPr>
              <w:t xml:space="preserve">Siguranta structurala sub actiuni extreme </w:t>
            </w:r>
            <w:r w:rsidR="00795FD4" w:rsidRPr="00795FD4">
              <w:rPr>
                <w:rFonts w:ascii="Arial" w:hAnsi="Arial" w:cs="Arial"/>
                <w:bCs/>
                <w:sz w:val="18"/>
                <w:szCs w:val="18"/>
                <w:lang w:val="ro-RO"/>
              </w:rPr>
              <w:t>/ D</w:t>
            </w:r>
            <w:r w:rsidR="00111B7F">
              <w:rPr>
                <w:rFonts w:ascii="Arial" w:hAnsi="Arial" w:cs="Arial"/>
                <w:bCs/>
                <w:sz w:val="18"/>
                <w:szCs w:val="18"/>
                <w:lang w:val="ro-RO"/>
              </w:rPr>
              <w:t>CAV</w:t>
            </w:r>
            <w:r w:rsidR="00B3222F"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6AC6FB29"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Prof. dr. ing. </w:t>
            </w:r>
            <w:r w:rsidR="00F76581" w:rsidRPr="00E01299">
              <w:rPr>
                <w:rFonts w:ascii="Arial" w:hAnsi="Arial" w:cs="Arial"/>
                <w:bCs/>
                <w:sz w:val="18"/>
                <w:szCs w:val="18"/>
              </w:rPr>
              <w:t xml:space="preserve">Florea </w:t>
            </w:r>
            <w:r w:rsidR="00F76581">
              <w:rPr>
                <w:rFonts w:ascii="Arial" w:hAnsi="Arial" w:cs="Arial"/>
                <w:bCs/>
                <w:sz w:val="18"/>
                <w:szCs w:val="18"/>
              </w:rPr>
              <w:t>Dinu</w:t>
            </w:r>
            <w:r w:rsidR="00795FD4" w:rsidRPr="00795FD4">
              <w:rPr>
                <w:rFonts w:ascii="Arial" w:hAnsi="Arial" w:cs="Arial"/>
                <w:bCs/>
                <w:sz w:val="18"/>
                <w:szCs w:val="18"/>
                <w:lang w:val="ro-RO"/>
              </w:rPr>
              <w:t xml:space="preserve"> </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5"/>
            </w:r>
          </w:p>
        </w:tc>
        <w:tc>
          <w:tcPr>
            <w:tcW w:w="6485" w:type="dxa"/>
            <w:gridSpan w:val="5"/>
            <w:vAlign w:val="center"/>
          </w:tcPr>
          <w:p w14:paraId="57B0334F" w14:textId="430CBDBF"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S.l. dr. ing. </w:t>
            </w:r>
            <w:r w:rsidR="00F76581">
              <w:rPr>
                <w:rFonts w:ascii="Arial" w:hAnsi="Arial" w:cs="Arial"/>
                <w:bCs/>
                <w:sz w:val="18"/>
                <w:szCs w:val="18"/>
                <w:lang w:val="ro-RO"/>
              </w:rPr>
              <w:t>Calin</w:t>
            </w:r>
            <w:r w:rsidR="00795FD4" w:rsidRPr="00795FD4">
              <w:rPr>
                <w:rFonts w:ascii="Arial" w:hAnsi="Arial" w:cs="Arial"/>
                <w:bCs/>
                <w:sz w:val="18"/>
                <w:szCs w:val="18"/>
                <w:lang w:val="ro-RO"/>
              </w:rPr>
              <w:t xml:space="preserve"> </w:t>
            </w:r>
            <w:r w:rsidR="00F76581">
              <w:rPr>
                <w:rFonts w:ascii="Arial" w:hAnsi="Arial" w:cs="Arial"/>
                <w:bCs/>
                <w:sz w:val="18"/>
                <w:szCs w:val="18"/>
                <w:lang w:val="ro-RO"/>
              </w:rPr>
              <w:t>Neagu</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6"/>
            </w:r>
          </w:p>
        </w:tc>
        <w:tc>
          <w:tcPr>
            <w:tcW w:w="567" w:type="dxa"/>
            <w:vAlign w:val="center"/>
          </w:tcPr>
          <w:p w14:paraId="055EDF2E" w14:textId="3716FAE8"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652894114" w:edGrp="everyone"/>
            <w:r w:rsidRPr="0040372D">
              <w:rPr>
                <w:rFonts w:ascii="Arial" w:hAnsi="Arial" w:cs="Arial"/>
                <w:bCs/>
                <w:sz w:val="18"/>
                <w:szCs w:val="18"/>
                <w:lang w:val="ro-RO"/>
              </w:rPr>
              <w:t xml:space="preserve"> </w:t>
            </w:r>
            <w:r w:rsidR="0042039D">
              <w:rPr>
                <w:rFonts w:ascii="Arial" w:hAnsi="Arial" w:cs="Arial"/>
                <w:bCs/>
                <w:sz w:val="18"/>
                <w:szCs w:val="18"/>
                <w:lang w:val="ro-RO"/>
              </w:rPr>
              <w:t>2</w:t>
            </w:r>
            <w:r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7B4CC224"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111B7F">
              <w:rPr>
                <w:rFonts w:ascii="Arial" w:hAnsi="Arial" w:cs="Arial"/>
                <w:bCs/>
                <w:sz w:val="18"/>
                <w:szCs w:val="18"/>
                <w:lang w:val="ro-RO"/>
              </w:rPr>
              <w:t>3</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7"/>
            </w:r>
          </w:p>
        </w:tc>
        <w:tc>
          <w:tcPr>
            <w:tcW w:w="815" w:type="dxa"/>
            <w:vAlign w:val="center"/>
          </w:tcPr>
          <w:p w14:paraId="204B4F91" w14:textId="0667F8DA"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w:t>
            </w:r>
            <w:r w:rsidR="00A52B46">
              <w:rPr>
                <w:rFonts w:ascii="Arial" w:hAnsi="Arial" w:cs="Arial"/>
                <w:bCs/>
                <w:sz w:val="18"/>
                <w:szCs w:val="18"/>
                <w:lang w:val="ro-RO"/>
              </w:rPr>
              <w:t>I</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8"/>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1E01E15E" w:rsidR="00EF6F77" w:rsidRPr="00690220" w:rsidRDefault="009F2E01" w:rsidP="00684E59">
            <w:pPr>
              <w:autoSpaceDE w:val="0"/>
              <w:autoSpaceDN w:val="0"/>
              <w:adjustRightInd w:val="0"/>
              <w:spacing w:before="20" w:after="20" w:line="240" w:lineRule="auto"/>
              <w:rPr>
                <w:rFonts w:ascii="Arial" w:hAnsi="Arial" w:cs="Arial"/>
                <w:bCs/>
                <w:sz w:val="18"/>
                <w:szCs w:val="18"/>
              </w:rPr>
            </w:pPr>
            <w:permStart w:id="1187736297" w:edGrp="everyone"/>
            <w:r w:rsidRPr="00690220">
              <w:rPr>
                <w:rFonts w:ascii="Arial" w:hAnsi="Arial" w:cs="Arial"/>
                <w:bCs/>
                <w:sz w:val="18"/>
                <w:szCs w:val="18"/>
              </w:rPr>
              <w:t xml:space="preserve"> </w:t>
            </w:r>
            <w:r w:rsidR="00A52B46">
              <w:rPr>
                <w:rFonts w:ascii="Arial" w:hAnsi="Arial" w:cs="Arial"/>
                <w:bCs/>
                <w:sz w:val="18"/>
                <w:szCs w:val="18"/>
              </w:rPr>
              <w:t>4</w:t>
            </w:r>
            <w:r w:rsidRPr="00690220">
              <w:rPr>
                <w:rFonts w:ascii="Arial" w:hAnsi="Arial" w:cs="Arial"/>
                <w:bCs/>
                <w:sz w:val="18"/>
                <w:szCs w:val="18"/>
              </w:rPr>
              <w:t xml:space="preserve"> </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Pr="00690220">
              <w:rPr>
                <w:rFonts w:ascii="Arial" w:hAnsi="Arial" w:cs="Arial"/>
                <w:bCs/>
                <w:sz w:val="18"/>
                <w:szCs w:val="18"/>
              </w:rPr>
              <w:t>:</w:t>
            </w:r>
            <w:r w:rsidR="008310EF" w:rsidRPr="00690220">
              <w:rPr>
                <w:rFonts w:ascii="Arial" w:hAnsi="Arial" w:cs="Arial"/>
                <w:bCs/>
                <w:sz w:val="18"/>
                <w:szCs w:val="18"/>
              </w:rPr>
              <w:t xml:space="preserve"> </w:t>
            </w:r>
            <w:r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5E57F5F"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1509561974" w:edGrp="everyone"/>
            <w:r w:rsidRPr="00690220">
              <w:rPr>
                <w:rFonts w:ascii="Arial" w:hAnsi="Arial" w:cs="Arial"/>
                <w:bCs/>
                <w:sz w:val="18"/>
                <w:szCs w:val="18"/>
              </w:rPr>
              <w:t xml:space="preserve"> </w:t>
            </w:r>
            <w:r w:rsidR="00795FD4">
              <w:rPr>
                <w:rFonts w:ascii="Arial" w:hAnsi="Arial" w:cs="Arial"/>
                <w:bCs/>
                <w:sz w:val="18"/>
                <w:szCs w:val="18"/>
              </w:rPr>
              <w:t>2</w:t>
            </w:r>
            <w:r w:rsidRPr="00690220">
              <w:rPr>
                <w:rFonts w:ascii="Arial" w:hAnsi="Arial" w:cs="Arial"/>
                <w:bCs/>
                <w:sz w:val="18"/>
                <w:szCs w:val="18"/>
              </w:rPr>
              <w:t xml:space="preserve"> </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43BEC695"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251799304" w:edGrp="everyone"/>
            <w:r w:rsidRPr="00690220">
              <w:rPr>
                <w:rFonts w:ascii="Arial" w:hAnsi="Arial" w:cs="Arial"/>
                <w:bCs/>
                <w:sz w:val="18"/>
                <w:szCs w:val="18"/>
              </w:rPr>
              <w:t xml:space="preserve"> </w:t>
            </w:r>
            <w:r w:rsidR="00A52B46">
              <w:rPr>
                <w:rFonts w:ascii="Arial" w:hAnsi="Arial" w:cs="Arial"/>
                <w:bCs/>
                <w:sz w:val="18"/>
                <w:szCs w:val="18"/>
              </w:rPr>
              <w:t>2</w:t>
            </w:r>
            <w:r w:rsidRPr="00690220">
              <w:rPr>
                <w:rFonts w:ascii="Arial" w:hAnsi="Arial" w:cs="Arial"/>
                <w:bCs/>
                <w:sz w:val="18"/>
                <w:szCs w:val="18"/>
              </w:rPr>
              <w:t xml:space="preserve"> </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1443A018" w:rsidR="005E17B8" w:rsidRPr="00690220" w:rsidRDefault="0060219A" w:rsidP="005E17B8">
            <w:pPr>
              <w:autoSpaceDE w:val="0"/>
              <w:autoSpaceDN w:val="0"/>
              <w:adjustRightInd w:val="0"/>
              <w:spacing w:before="20" w:after="20" w:line="240" w:lineRule="auto"/>
              <w:rPr>
                <w:rFonts w:ascii="Arial" w:hAnsi="Arial" w:cs="Arial"/>
                <w:bCs/>
                <w:sz w:val="18"/>
                <w:szCs w:val="18"/>
              </w:rPr>
            </w:pPr>
            <w:permStart w:id="1700489735" w:edGrp="everyone"/>
            <w:r w:rsidRPr="00690220">
              <w:rPr>
                <w:rFonts w:ascii="Arial" w:hAnsi="Arial" w:cs="Arial"/>
                <w:bCs/>
                <w:sz w:val="18"/>
                <w:szCs w:val="18"/>
              </w:rPr>
              <w:t xml:space="preserve"> </w:t>
            </w:r>
            <w:r w:rsidR="00C10B52">
              <w:rPr>
                <w:rFonts w:ascii="Arial" w:hAnsi="Arial" w:cs="Arial"/>
                <w:bCs/>
                <w:sz w:val="18"/>
                <w:szCs w:val="18"/>
              </w:rPr>
              <w:t>56</w:t>
            </w:r>
            <w:r w:rsidR="005E17B8" w:rsidRPr="00690220">
              <w:rPr>
                <w:rFonts w:ascii="Arial" w:hAnsi="Arial" w:cs="Arial"/>
                <w:bCs/>
                <w:sz w:val="18"/>
                <w:szCs w:val="18"/>
              </w:rPr>
              <w:t xml:space="preserve"> </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5F47A37C" w:rsidR="005E17B8" w:rsidRPr="00690220" w:rsidRDefault="00795FD4" w:rsidP="005E17B8">
            <w:pPr>
              <w:autoSpaceDE w:val="0"/>
              <w:autoSpaceDN w:val="0"/>
              <w:adjustRightInd w:val="0"/>
              <w:spacing w:before="20" w:after="20" w:line="240" w:lineRule="auto"/>
              <w:rPr>
                <w:rFonts w:ascii="Arial" w:hAnsi="Arial" w:cs="Arial"/>
                <w:bCs/>
                <w:sz w:val="18"/>
                <w:szCs w:val="18"/>
              </w:rPr>
            </w:pPr>
            <w:permStart w:id="341323252" w:edGrp="everyone"/>
            <w:r>
              <w:rPr>
                <w:rFonts w:ascii="Arial" w:hAnsi="Arial" w:cs="Arial"/>
                <w:bCs/>
                <w:sz w:val="18"/>
                <w:szCs w:val="18"/>
              </w:rPr>
              <w:t>2</w:t>
            </w:r>
            <w:r w:rsidR="00ED5B18">
              <w:rPr>
                <w:rFonts w:ascii="Arial" w:hAnsi="Arial" w:cs="Arial"/>
                <w:bCs/>
                <w:sz w:val="18"/>
                <w:szCs w:val="18"/>
              </w:rPr>
              <w:t>8</w:t>
            </w:r>
            <w:r w:rsidR="005E17B8" w:rsidRPr="00690220">
              <w:rPr>
                <w:rFonts w:ascii="Arial" w:hAnsi="Arial" w:cs="Arial"/>
                <w:bCs/>
                <w:sz w:val="18"/>
                <w:szCs w:val="18"/>
              </w:rPr>
              <w:t xml:space="preserve"> </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28DBB3FC"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997732216" w:edGrp="everyone"/>
            <w:r w:rsidRPr="00690220">
              <w:rPr>
                <w:rFonts w:ascii="Arial" w:hAnsi="Arial" w:cs="Arial"/>
                <w:bCs/>
                <w:sz w:val="18"/>
                <w:szCs w:val="18"/>
              </w:rPr>
              <w:t xml:space="preserve"> </w:t>
            </w:r>
            <w:r w:rsidR="00A52B46">
              <w:rPr>
                <w:rFonts w:ascii="Arial" w:hAnsi="Arial" w:cs="Arial"/>
                <w:bCs/>
                <w:sz w:val="18"/>
                <w:szCs w:val="18"/>
              </w:rPr>
              <w:t>2</w:t>
            </w:r>
            <w:r w:rsidR="00ED5B18">
              <w:rPr>
                <w:rFonts w:ascii="Arial" w:hAnsi="Arial" w:cs="Arial"/>
                <w:bCs/>
                <w:sz w:val="18"/>
                <w:szCs w:val="18"/>
              </w:rPr>
              <w:t>8</w:t>
            </w:r>
            <w:r w:rsidRPr="00690220">
              <w:rPr>
                <w:rFonts w:ascii="Arial" w:hAnsi="Arial" w:cs="Arial"/>
                <w:bCs/>
                <w:sz w:val="18"/>
                <w:szCs w:val="18"/>
              </w:rPr>
              <w:t xml:space="preserve"> </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02341C2E"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21934743" w:edGrp="everyone"/>
            <w:r w:rsidRPr="00690220">
              <w:rPr>
                <w:rFonts w:ascii="Arial" w:hAnsi="Arial" w:cs="Arial"/>
                <w:bCs/>
                <w:sz w:val="18"/>
                <w:szCs w:val="18"/>
              </w:rPr>
              <w:t xml:space="preserve"> </w:t>
            </w:r>
            <w:r w:rsidR="006C11A5">
              <w:rPr>
                <w:rFonts w:ascii="Arial" w:hAnsi="Arial" w:cs="Arial"/>
                <w:bCs/>
                <w:sz w:val="18"/>
                <w:szCs w:val="18"/>
              </w:rPr>
              <w:t>22</w:t>
            </w:r>
            <w:r w:rsidRPr="00690220">
              <w:rPr>
                <w:rFonts w:ascii="Arial" w:hAnsi="Arial" w:cs="Arial"/>
                <w:bCs/>
                <w:sz w:val="18"/>
                <w:szCs w:val="18"/>
              </w:rPr>
              <w:t xml:space="preserve"> </w:t>
            </w:r>
            <w:permEnd w:id="521934743"/>
            <w:r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2CDC9BD7" w:rsidR="00F8714E" w:rsidRPr="00690220" w:rsidRDefault="006C11A5" w:rsidP="00F8714E">
            <w:pPr>
              <w:autoSpaceDE w:val="0"/>
              <w:autoSpaceDN w:val="0"/>
              <w:adjustRightInd w:val="0"/>
              <w:spacing w:before="20" w:after="20" w:line="240" w:lineRule="auto"/>
              <w:rPr>
                <w:rFonts w:ascii="Arial" w:hAnsi="Arial" w:cs="Arial"/>
                <w:bCs/>
                <w:sz w:val="18"/>
                <w:szCs w:val="18"/>
              </w:rPr>
            </w:pPr>
            <w:permStart w:id="1040390817" w:edGrp="everyone"/>
            <w:r>
              <w:rPr>
                <w:rFonts w:ascii="Arial" w:hAnsi="Arial" w:cs="Arial"/>
                <w:bCs/>
                <w:sz w:val="18"/>
                <w:szCs w:val="18"/>
              </w:rPr>
              <w:t>14</w:t>
            </w:r>
            <w:r w:rsidR="00F8714E"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144FEA8C"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99051929" w:edGrp="everyone"/>
            <w:r w:rsidRPr="00690220">
              <w:rPr>
                <w:rFonts w:ascii="Arial" w:hAnsi="Arial" w:cs="Arial"/>
                <w:bCs/>
                <w:sz w:val="18"/>
                <w:szCs w:val="18"/>
              </w:rPr>
              <w:t xml:space="preserve"> </w:t>
            </w:r>
            <w:r w:rsidR="006C11A5">
              <w:rPr>
                <w:rFonts w:ascii="Arial" w:hAnsi="Arial" w:cs="Arial"/>
                <w:bCs/>
                <w:sz w:val="18"/>
                <w:szCs w:val="18"/>
              </w:rPr>
              <w:t>8</w:t>
            </w:r>
            <w:r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3AB6BE3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05850531" w:edGrp="everyone"/>
            <w:r w:rsidRPr="0040372D">
              <w:rPr>
                <w:rFonts w:ascii="Arial" w:hAnsi="Arial" w:cs="Arial"/>
                <w:bCs/>
                <w:sz w:val="18"/>
                <w:szCs w:val="18"/>
                <w:lang w:val="ro-RO"/>
              </w:rPr>
              <w:t xml:space="preserve"> </w:t>
            </w:r>
            <w:r w:rsidR="006C11A5">
              <w:rPr>
                <w:rFonts w:ascii="Arial" w:hAnsi="Arial" w:cs="Arial"/>
                <w:bCs/>
                <w:sz w:val="18"/>
                <w:szCs w:val="18"/>
                <w:lang w:val="ro-RO"/>
              </w:rPr>
              <w:t>6.</w:t>
            </w:r>
            <w:r w:rsidR="00C10B52">
              <w:rPr>
                <w:rFonts w:ascii="Arial" w:hAnsi="Arial" w:cs="Arial"/>
                <w:bCs/>
                <w:sz w:val="18"/>
                <w:szCs w:val="18"/>
                <w:lang w:val="ro-RO"/>
              </w:rPr>
              <w:t>7</w:t>
            </w:r>
            <w:r w:rsidR="003121F0">
              <w:rPr>
                <w:rFonts w:ascii="Arial" w:hAnsi="Arial" w:cs="Arial"/>
                <w:bCs/>
                <w:sz w:val="18"/>
                <w:szCs w:val="18"/>
                <w:lang w:val="ro-RO"/>
              </w:rPr>
              <w:t>1</w:t>
            </w:r>
            <w:r w:rsidRPr="0040372D">
              <w:rPr>
                <w:rFonts w:ascii="Arial" w:hAnsi="Arial" w:cs="Arial"/>
                <w:bCs/>
                <w:sz w:val="18"/>
                <w:szCs w:val="18"/>
                <w:lang w:val="ro-RO"/>
              </w:rPr>
              <w:t xml:space="preserve"> </w:t>
            </w:r>
            <w:permEnd w:id="805850531"/>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42FA2724" w:rsidR="00F8714E" w:rsidRPr="0040372D" w:rsidRDefault="00C10B52"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1</w:t>
            </w:r>
            <w:r w:rsidR="00F8714E" w:rsidRPr="0040372D">
              <w:rPr>
                <w:rFonts w:ascii="Arial" w:hAnsi="Arial" w:cs="Arial"/>
                <w:bCs/>
                <w:sz w:val="18"/>
                <w:szCs w:val="18"/>
                <w:lang w:val="ro-RO"/>
              </w:rPr>
              <w:t xml:space="preserve">  </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1C1E293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98031096" w:edGrp="everyone"/>
            <w:r w:rsidRPr="0040372D">
              <w:rPr>
                <w:rFonts w:ascii="Arial" w:hAnsi="Arial" w:cs="Arial"/>
                <w:bCs/>
                <w:sz w:val="18"/>
                <w:szCs w:val="18"/>
                <w:lang w:val="ro-RO"/>
              </w:rPr>
              <w:t xml:space="preserve"> </w:t>
            </w:r>
            <w:r w:rsidR="00C10B52">
              <w:rPr>
                <w:rFonts w:ascii="Arial" w:hAnsi="Arial" w:cs="Arial"/>
                <w:bCs/>
                <w:sz w:val="18"/>
                <w:szCs w:val="18"/>
                <w:lang w:val="ro-RO"/>
              </w:rPr>
              <w:t>3</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0FAB9A8C" w:rsidR="00F8714E" w:rsidRPr="0040372D" w:rsidRDefault="007339E2" w:rsidP="00F8714E">
            <w:pPr>
              <w:autoSpaceDE w:val="0"/>
              <w:autoSpaceDN w:val="0"/>
              <w:adjustRightInd w:val="0"/>
              <w:spacing w:before="20" w:after="20" w:line="240" w:lineRule="auto"/>
              <w:rPr>
                <w:rFonts w:ascii="Arial" w:hAnsi="Arial" w:cs="Arial"/>
                <w:bCs/>
                <w:sz w:val="18"/>
                <w:szCs w:val="18"/>
                <w:lang w:val="ro-RO"/>
              </w:rPr>
            </w:pPr>
            <w:permStart w:id="258886207" w:edGrp="everyone"/>
            <w:r>
              <w:rPr>
                <w:rFonts w:ascii="Arial" w:hAnsi="Arial" w:cs="Arial"/>
                <w:bCs/>
                <w:sz w:val="18"/>
                <w:szCs w:val="18"/>
                <w:lang w:val="ro-RO"/>
              </w:rPr>
              <w:t>2</w:t>
            </w:r>
            <w:r w:rsidR="006C11A5">
              <w:rPr>
                <w:rFonts w:ascii="Arial" w:hAnsi="Arial" w:cs="Arial"/>
                <w:bCs/>
                <w:sz w:val="18"/>
                <w:szCs w:val="18"/>
                <w:lang w:val="ro-RO"/>
              </w:rPr>
              <w:t>.</w:t>
            </w:r>
            <w:r w:rsidR="00C10B52">
              <w:rPr>
                <w:rFonts w:ascii="Arial" w:hAnsi="Arial" w:cs="Arial"/>
                <w:bCs/>
                <w:sz w:val="18"/>
                <w:szCs w:val="18"/>
                <w:lang w:val="ro-RO"/>
              </w:rPr>
              <w:t>7</w:t>
            </w:r>
            <w:r w:rsidR="003121F0">
              <w:rPr>
                <w:rFonts w:ascii="Arial" w:hAnsi="Arial" w:cs="Arial"/>
                <w:bCs/>
                <w:sz w:val="18"/>
                <w:szCs w:val="18"/>
                <w:lang w:val="ro-RO"/>
              </w:rPr>
              <w:t>1</w:t>
            </w:r>
            <w:r>
              <w:rPr>
                <w:rFonts w:ascii="Arial" w:hAnsi="Arial" w:cs="Arial"/>
                <w:bCs/>
                <w:sz w:val="18"/>
                <w:szCs w:val="18"/>
                <w:lang w:val="ro-RO"/>
              </w:rPr>
              <w:t xml:space="preserve"> </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5391B2B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2946778" w:edGrp="everyone"/>
            <w:r w:rsidRPr="0040372D">
              <w:rPr>
                <w:rFonts w:ascii="Arial" w:hAnsi="Arial" w:cs="Arial"/>
                <w:bCs/>
                <w:sz w:val="18"/>
                <w:szCs w:val="18"/>
                <w:lang w:val="ro-RO"/>
              </w:rPr>
              <w:t xml:space="preserve"> </w:t>
            </w:r>
            <w:r w:rsidR="006C11A5">
              <w:rPr>
                <w:rFonts w:ascii="Arial" w:hAnsi="Arial" w:cs="Arial"/>
                <w:bCs/>
                <w:sz w:val="18"/>
                <w:szCs w:val="18"/>
                <w:lang w:val="ro-RO"/>
              </w:rPr>
              <w:t>9</w:t>
            </w:r>
            <w:r w:rsidR="00C10B52">
              <w:rPr>
                <w:rFonts w:ascii="Arial" w:hAnsi="Arial" w:cs="Arial"/>
                <w:bCs/>
                <w:sz w:val="18"/>
                <w:szCs w:val="18"/>
                <w:lang w:val="ro-RO"/>
              </w:rPr>
              <w:t>4</w:t>
            </w:r>
            <w:r w:rsidRPr="0040372D">
              <w:rPr>
                <w:rFonts w:ascii="Arial" w:hAnsi="Arial" w:cs="Arial"/>
                <w:bCs/>
                <w:sz w:val="18"/>
                <w:szCs w:val="18"/>
                <w:lang w:val="ro-RO"/>
              </w:rPr>
              <w:t xml:space="preserve"> </w:t>
            </w:r>
            <w:permEnd w:id="2062946778"/>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550957E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1034739" w:edGrp="everyone"/>
            <w:r w:rsidRPr="0040372D">
              <w:rPr>
                <w:rFonts w:ascii="Arial" w:hAnsi="Arial" w:cs="Arial"/>
                <w:bCs/>
                <w:sz w:val="18"/>
                <w:szCs w:val="18"/>
                <w:lang w:val="ro-RO"/>
              </w:rPr>
              <w:t xml:space="preserve"> </w:t>
            </w:r>
            <w:r w:rsidR="007339E2">
              <w:rPr>
                <w:rFonts w:ascii="Arial" w:hAnsi="Arial" w:cs="Arial"/>
                <w:bCs/>
                <w:sz w:val="18"/>
                <w:szCs w:val="18"/>
                <w:lang w:val="ro-RO"/>
              </w:rPr>
              <w:t>14</w:t>
            </w:r>
            <w:r w:rsidRPr="0040372D">
              <w:rPr>
                <w:rFonts w:ascii="Arial" w:hAnsi="Arial" w:cs="Arial"/>
                <w:bCs/>
                <w:sz w:val="18"/>
                <w:szCs w:val="18"/>
                <w:lang w:val="ro-RO"/>
              </w:rPr>
              <w:t xml:space="preserve"> </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6A9C11E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83070005" w:edGrp="everyone"/>
            <w:r w:rsidRPr="0040372D">
              <w:rPr>
                <w:rFonts w:ascii="Arial" w:hAnsi="Arial" w:cs="Arial"/>
                <w:bCs/>
                <w:sz w:val="18"/>
                <w:szCs w:val="18"/>
                <w:lang w:val="ro-RO"/>
              </w:rPr>
              <w:t xml:space="preserve"> </w:t>
            </w:r>
            <w:r w:rsidR="00C10B52">
              <w:rPr>
                <w:rFonts w:ascii="Arial" w:hAnsi="Arial" w:cs="Arial"/>
                <w:bCs/>
                <w:sz w:val="18"/>
                <w:szCs w:val="18"/>
                <w:lang w:val="ro-RO"/>
              </w:rPr>
              <w:t>42</w:t>
            </w:r>
            <w:r w:rsidRPr="0040372D">
              <w:rPr>
                <w:rFonts w:ascii="Arial" w:hAnsi="Arial" w:cs="Arial"/>
                <w:bCs/>
                <w:sz w:val="18"/>
                <w:szCs w:val="18"/>
                <w:lang w:val="ro-RO"/>
              </w:rPr>
              <w:t xml:space="preserve"> </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20E8A2A5" w:rsidR="00F8714E" w:rsidRPr="0040372D" w:rsidRDefault="00C10B52"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38</w:t>
            </w:r>
            <w:r w:rsidR="00F8714E" w:rsidRPr="0040372D">
              <w:rPr>
                <w:rFonts w:ascii="Arial" w:hAnsi="Arial" w:cs="Arial"/>
                <w:bCs/>
                <w:sz w:val="18"/>
                <w:szCs w:val="18"/>
                <w:lang w:val="ro-RO"/>
              </w:rPr>
              <w:t xml:space="preserve">  </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9"/>
            </w:r>
          </w:p>
        </w:tc>
        <w:tc>
          <w:tcPr>
            <w:tcW w:w="6509" w:type="dxa"/>
            <w:gridSpan w:val="7"/>
            <w:vAlign w:val="center"/>
          </w:tcPr>
          <w:p w14:paraId="16DBE5E9" w14:textId="4554B58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 xml:space="preserve"> </w:t>
            </w:r>
            <w:r w:rsidR="006C11A5">
              <w:rPr>
                <w:rFonts w:ascii="Arial" w:hAnsi="Arial" w:cs="Arial"/>
                <w:bCs/>
                <w:sz w:val="18"/>
                <w:szCs w:val="18"/>
                <w:lang w:val="ro-RO"/>
              </w:rPr>
              <w:t>10.</w:t>
            </w:r>
            <w:r w:rsidR="00C10B52">
              <w:rPr>
                <w:rFonts w:ascii="Arial" w:hAnsi="Arial" w:cs="Arial"/>
                <w:bCs/>
                <w:sz w:val="18"/>
                <w:szCs w:val="18"/>
                <w:lang w:val="ro-RO"/>
              </w:rPr>
              <w:t>7</w:t>
            </w:r>
            <w:r w:rsidR="003121F0">
              <w:rPr>
                <w:rFonts w:ascii="Arial" w:hAnsi="Arial" w:cs="Arial"/>
                <w:bCs/>
                <w:sz w:val="18"/>
                <w:szCs w:val="18"/>
                <w:lang w:val="ro-RO"/>
              </w:rPr>
              <w:t>1</w:t>
            </w:r>
            <w:r>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78750C06" w:rsidR="00F8714E" w:rsidRPr="0040372D" w:rsidRDefault="00A52B46"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1</w:t>
            </w:r>
            <w:r w:rsidR="00C10B52">
              <w:rPr>
                <w:rFonts w:ascii="Arial" w:hAnsi="Arial" w:cs="Arial"/>
                <w:bCs/>
                <w:sz w:val="18"/>
                <w:szCs w:val="18"/>
                <w:lang w:val="ro-RO"/>
              </w:rPr>
              <w:t>50</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05848AE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 xml:space="preserve"> </w:t>
            </w:r>
            <w:r w:rsidR="00A52B46">
              <w:rPr>
                <w:rFonts w:ascii="Arial" w:hAnsi="Arial" w:cs="Arial"/>
                <w:bCs/>
                <w:sz w:val="18"/>
                <w:szCs w:val="18"/>
                <w:lang w:val="ro-RO"/>
              </w:rPr>
              <w:t>6</w:t>
            </w:r>
            <w:r>
              <w:rPr>
                <w:rFonts w:ascii="Arial" w:hAnsi="Arial" w:cs="Arial"/>
                <w:bCs/>
                <w:sz w:val="18"/>
                <w:szCs w:val="18"/>
                <w:lang w:val="ro-RO"/>
              </w:rPr>
              <w:t xml:space="preserve"> </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4.1</w:t>
            </w:r>
            <w:r w:rsidR="00B12AAB" w:rsidRPr="00B12AAB">
              <w:rPr>
                <w:rFonts w:ascii="Arial" w:hAnsi="Arial" w:cs="Arial"/>
                <w:bCs/>
                <w:sz w:val="18"/>
                <w:szCs w:val="18"/>
              </w:rPr>
              <w:t xml:space="preserve"> Curriculum</w:t>
            </w:r>
          </w:p>
        </w:tc>
        <w:tc>
          <w:tcPr>
            <w:tcW w:w="7054" w:type="dxa"/>
            <w:vAlign w:val="center"/>
          </w:tcPr>
          <w:p w14:paraId="718F54E2" w14:textId="55F81B3E" w:rsidR="00A30888" w:rsidRPr="00B12AAB" w:rsidRDefault="006C11A5"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lastRenderedPageBreak/>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0E332A69" w:rsidR="00A30888" w:rsidRPr="00B12AAB" w:rsidRDefault="006C11A5"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Pr>
                <w:rFonts w:ascii="Arial" w:hAnsi="Arial" w:cs="Arial"/>
                <w:bCs/>
                <w:sz w:val="18"/>
                <w:szCs w:val="18"/>
              </w:rPr>
              <w:t xml:space="preserve">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987D3B9"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5319202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00795FD4">
              <w:rPr>
                <w:rFonts w:ascii="Arial" w:hAnsi="Arial" w:cs="Arial"/>
                <w:bCs/>
                <w:sz w:val="18"/>
                <w:szCs w:val="18"/>
              </w:rPr>
              <w:t>, computers</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666187C1" w14:textId="77777777" w:rsidR="006C11A5" w:rsidRDefault="00652ACD" w:rsidP="006C11A5">
            <w:pPr>
              <w:autoSpaceDE w:val="0"/>
              <w:autoSpaceDN w:val="0"/>
              <w:adjustRightInd w:val="0"/>
              <w:spacing w:before="40" w:after="40" w:line="240" w:lineRule="auto"/>
              <w:ind w:left="175"/>
              <w:rPr>
                <w:rFonts w:ascii="Arial" w:hAnsi="Arial" w:cs="Arial"/>
                <w:bCs/>
                <w:sz w:val="18"/>
                <w:szCs w:val="18"/>
              </w:rPr>
            </w:pPr>
            <w:permStart w:id="95768871" w:edGrp="everyone"/>
            <w:r>
              <w:rPr>
                <w:rFonts w:ascii="Gautami" w:hAnsi="Gautami" w:cs="Gautami"/>
                <w:bCs/>
                <w:sz w:val="18"/>
                <w:szCs w:val="18"/>
              </w:rPr>
              <w:t xml:space="preserve"> </w:t>
            </w:r>
            <w:r w:rsidR="007339E2" w:rsidRPr="005D215C">
              <w:rPr>
                <w:rFonts w:ascii="Arial" w:hAnsi="Arial" w:cs="Arial"/>
                <w:bCs/>
                <w:sz w:val="18"/>
                <w:szCs w:val="18"/>
              </w:rPr>
              <w:t xml:space="preserve">To gain abilities for </w:t>
            </w:r>
            <w:r w:rsidR="00E20BC1">
              <w:rPr>
                <w:rFonts w:ascii="Arial" w:hAnsi="Arial" w:cs="Arial"/>
                <w:bCs/>
                <w:sz w:val="18"/>
                <w:szCs w:val="18"/>
              </w:rPr>
              <w:t xml:space="preserve">the </w:t>
            </w:r>
            <w:r w:rsidR="007339E2" w:rsidRPr="005D215C">
              <w:rPr>
                <w:rFonts w:ascii="Arial" w:hAnsi="Arial" w:cs="Arial"/>
                <w:bCs/>
                <w:sz w:val="18"/>
                <w:szCs w:val="18"/>
              </w:rPr>
              <w:t xml:space="preserve">design and evaluation of structural </w:t>
            </w:r>
            <w:r w:rsidR="00E20BC1" w:rsidRPr="005D215C">
              <w:rPr>
                <w:rFonts w:ascii="Arial" w:hAnsi="Arial" w:cs="Arial"/>
                <w:bCs/>
                <w:sz w:val="18"/>
                <w:szCs w:val="18"/>
              </w:rPr>
              <w:t xml:space="preserve">robustness </w:t>
            </w:r>
            <w:r w:rsidR="00E20BC1">
              <w:rPr>
                <w:rFonts w:ascii="Arial" w:hAnsi="Arial" w:cs="Arial"/>
                <w:bCs/>
                <w:sz w:val="18"/>
                <w:szCs w:val="18"/>
              </w:rPr>
              <w:t xml:space="preserve">/ safety / </w:t>
            </w:r>
            <w:r w:rsidR="007339E2" w:rsidRPr="005D215C">
              <w:rPr>
                <w:rFonts w:ascii="Arial" w:hAnsi="Arial" w:cs="Arial"/>
                <w:bCs/>
                <w:sz w:val="18"/>
                <w:szCs w:val="18"/>
              </w:rPr>
              <w:t xml:space="preserve">integrity for </w:t>
            </w:r>
            <w:r w:rsidR="00E20BC1">
              <w:rPr>
                <w:rFonts w:ascii="Arial" w:hAnsi="Arial" w:cs="Arial"/>
                <w:bCs/>
                <w:sz w:val="18"/>
                <w:szCs w:val="18"/>
              </w:rPr>
              <w:t xml:space="preserve">common </w:t>
            </w:r>
            <w:r w:rsidR="007339E2" w:rsidRPr="005D215C">
              <w:rPr>
                <w:rFonts w:ascii="Arial" w:hAnsi="Arial" w:cs="Arial"/>
                <w:bCs/>
                <w:sz w:val="18"/>
                <w:szCs w:val="18"/>
              </w:rPr>
              <w:t>building structures</w:t>
            </w:r>
            <w:r w:rsidR="006C11A5">
              <w:rPr>
                <w:rFonts w:ascii="Arial" w:hAnsi="Arial" w:cs="Arial"/>
                <w:bCs/>
                <w:sz w:val="18"/>
                <w:szCs w:val="18"/>
              </w:rPr>
              <w:t>:</w:t>
            </w:r>
          </w:p>
          <w:p w14:paraId="37C69C9C" w14:textId="192760FE" w:rsidR="006C11A5" w:rsidRDefault="006C11A5" w:rsidP="006C11A5">
            <w:pPr>
              <w:autoSpaceDE w:val="0"/>
              <w:autoSpaceDN w:val="0"/>
              <w:adjustRightInd w:val="0"/>
              <w:spacing w:before="40" w:after="40" w:line="240" w:lineRule="auto"/>
              <w:ind w:left="175"/>
              <w:rPr>
                <w:rFonts w:ascii="Arial" w:hAnsi="Arial" w:cs="Arial"/>
                <w:bCs/>
                <w:sz w:val="18"/>
                <w:szCs w:val="18"/>
              </w:rPr>
            </w:pPr>
            <w:r>
              <w:rPr>
                <w:rFonts w:ascii="Arial" w:hAnsi="Arial" w:cs="Arial"/>
                <w:bCs/>
                <w:sz w:val="18"/>
                <w:szCs w:val="18"/>
              </w:rPr>
              <w:t>- acknowledging accidental single/multi threats against structural/nonstructural components of structures (civil/buildings)</w:t>
            </w:r>
          </w:p>
          <w:p w14:paraId="5972D6ED" w14:textId="77777777" w:rsidR="006C11A5" w:rsidRPr="00E20BC1" w:rsidRDefault="006C11A5" w:rsidP="006C11A5">
            <w:pPr>
              <w:autoSpaceDE w:val="0"/>
              <w:autoSpaceDN w:val="0"/>
              <w:adjustRightInd w:val="0"/>
              <w:spacing w:before="40" w:after="40" w:line="240" w:lineRule="auto"/>
              <w:ind w:left="175"/>
              <w:rPr>
                <w:rFonts w:ascii="Gautami" w:hAnsi="Gautami" w:cs="Gautami"/>
                <w:bCs/>
                <w:sz w:val="18"/>
                <w:szCs w:val="18"/>
              </w:rPr>
            </w:pPr>
            <w:r>
              <w:rPr>
                <w:rFonts w:ascii="Arial" w:hAnsi="Arial" w:cs="Arial"/>
                <w:bCs/>
                <w:sz w:val="18"/>
                <w:szCs w:val="18"/>
              </w:rPr>
              <w:t>- selection of technical solutions and intervention strategies to reduce exposure, provide/enhance the robustness, reduce risk</w:t>
            </w:r>
          </w:p>
          <w:p w14:paraId="25AC1C2A" w14:textId="77777777" w:rsidR="006C11A5" w:rsidRPr="00E20BC1" w:rsidRDefault="006C11A5" w:rsidP="006C11A5">
            <w:pPr>
              <w:autoSpaceDE w:val="0"/>
              <w:autoSpaceDN w:val="0"/>
              <w:adjustRightInd w:val="0"/>
              <w:spacing w:before="40" w:after="40" w:line="240" w:lineRule="auto"/>
              <w:ind w:left="175"/>
              <w:rPr>
                <w:rFonts w:ascii="Gautami" w:hAnsi="Gautami" w:cs="Gautami"/>
                <w:bCs/>
                <w:sz w:val="18"/>
                <w:szCs w:val="18"/>
              </w:rPr>
            </w:pPr>
            <w:r>
              <w:rPr>
                <w:rFonts w:ascii="Arial" w:hAnsi="Arial" w:cs="Arial"/>
                <w:bCs/>
                <w:sz w:val="18"/>
                <w:szCs w:val="18"/>
              </w:rPr>
              <w:t>- selection and application of analytical / numerical tools in design, evaluation and/or structural assessment</w:t>
            </w:r>
          </w:p>
          <w:permEnd w:id="95768871"/>
          <w:p w14:paraId="7799D70F" w14:textId="166F3248"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1A1F7E43" w:rsidR="00652ACD" w:rsidRPr="00BE6662" w:rsidRDefault="006C11A5"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Pr>
                <w:rFonts w:ascii="Arial" w:hAnsi="Arial" w:cs="Arial"/>
                <w:bCs/>
                <w:sz w:val="18"/>
                <w:szCs w:val="18"/>
              </w:rPr>
              <w:t xml:space="preserve"> </w:t>
            </w:r>
            <w:r w:rsidR="002B426C" w:rsidRPr="002B426C">
              <w:rPr>
                <w:rFonts w:ascii="Arial" w:hAnsi="Arial" w:cs="Arial"/>
                <w:bCs/>
                <w:sz w:val="18"/>
                <w:szCs w:val="18"/>
              </w:rPr>
              <w:t>ensure compliance with security legislation; provide instructions to staff; adhere to legal regulations; provide construction counseling; apply health and safety standards; draw sketches; utilize CAD software; manage engineering projects; draft technical reports; apply numerical computing skills; supervise personnel</w:t>
            </w:r>
            <w:r w:rsidR="007332A2">
              <w:rPr>
                <w:rFonts w:ascii="Arial" w:hAnsi="Arial" w:cs="Arial"/>
                <w:bCs/>
                <w:sz w:val="18"/>
                <w:szCs w:val="18"/>
              </w:rPr>
              <w:t xml:space="preserve">; </w:t>
            </w:r>
            <w:r w:rsidR="002B426C" w:rsidRPr="002B426C">
              <w:rPr>
                <w:rFonts w:ascii="Arial" w:hAnsi="Arial" w:cs="Arial"/>
                <w:bCs/>
                <w:sz w:val="18"/>
                <w:szCs w:val="18"/>
              </w:rPr>
              <w:t>evaluates the integrated design of buildings</w:t>
            </w:r>
            <w:r w:rsidR="003D61D9">
              <w:rPr>
                <w:rFonts w:ascii="Arial" w:hAnsi="Arial" w:cs="Arial"/>
                <w:bCs/>
                <w:sz w:val="18"/>
                <w:szCs w:val="18"/>
              </w:rPr>
              <w:t>;</w:t>
            </w:r>
            <w:r w:rsidR="002B426C" w:rsidRPr="002B426C">
              <w:rPr>
                <w:rFonts w:ascii="Arial" w:hAnsi="Arial" w:cs="Arial"/>
                <w:bCs/>
                <w:sz w:val="18"/>
                <w:szCs w:val="18"/>
              </w:rPr>
              <w:t xml:space="preserve"> prepares scientific reports;</w:t>
            </w:r>
            <w:r>
              <w:rPr>
                <w:rFonts w:ascii="Arial" w:hAnsi="Arial" w:cs="Arial"/>
                <w:bCs/>
                <w:sz w:val="18"/>
                <w:szCs w:val="18"/>
              </w:rPr>
              <w:t xml:space="preserve"> </w:t>
            </w:r>
            <w:r w:rsidR="00E20BC1">
              <w:rPr>
                <w:rFonts w:ascii="Arial" w:hAnsi="Arial" w:cs="Arial"/>
                <w:bCs/>
                <w:sz w:val="18"/>
                <w:szCs w:val="18"/>
              </w:rPr>
              <w:t xml:space="preserve"> </w:t>
            </w:r>
            <w:r w:rsidR="00652ACD">
              <w:rPr>
                <w:rFonts w:ascii="Gautami" w:hAnsi="Gautami" w:cs="Gautami"/>
                <w:bCs/>
                <w:sz w:val="18"/>
                <w:szCs w:val="18"/>
              </w:rPr>
              <w:t xml:space="preserve"> </w:t>
            </w:r>
            <w:permEnd w:id="317137225"/>
            <w:r w:rsidR="00652ACD"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4F9E83DA"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Pr>
                <w:rFonts w:ascii="Gautami" w:hAnsi="Gautami" w:cs="Gautami"/>
                <w:bCs/>
                <w:sz w:val="18"/>
                <w:szCs w:val="18"/>
              </w:rPr>
              <w:t xml:space="preserve"> </w:t>
            </w:r>
            <w:r w:rsidR="00050507" w:rsidRPr="00050507">
              <w:rPr>
                <w:rFonts w:ascii="Gautami" w:hAnsi="Gautami" w:cs="Gautami"/>
                <w:bCs/>
                <w:sz w:val="18"/>
                <w:szCs w:val="18"/>
              </w:rPr>
              <w:t>oversee quality control; apply scientific, technological, and engineering knowledge; work in teams; train others;</w:t>
            </w:r>
            <w:r w:rsidR="006C11A5">
              <w:rPr>
                <w:rFonts w:ascii="Gautami" w:hAnsi="Gautami" w:cs="Gautami"/>
                <w:bCs/>
                <w:sz w:val="18"/>
                <w:szCs w:val="18"/>
              </w:rPr>
              <w:t xml:space="preserve">  </w:t>
            </w:r>
            <w:r>
              <w:rPr>
                <w:rFonts w:ascii="Gautami" w:hAnsi="Gautami" w:cs="Gautami"/>
                <w:bCs/>
                <w:sz w:val="18"/>
                <w:szCs w:val="18"/>
              </w:rPr>
              <w:t xml:space="preserve"> </w:t>
            </w:r>
            <w:permEnd w:id="2093569816"/>
            <w:r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4E2AF8BE"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0372D">
              <w:rPr>
                <w:rFonts w:ascii="Arial" w:hAnsi="Arial" w:cs="Arial"/>
                <w:bCs/>
                <w:sz w:val="18"/>
                <w:szCs w:val="18"/>
                <w:lang w:val="ro-RO"/>
              </w:rPr>
              <w:t xml:space="preserve"> </w:t>
            </w:r>
            <w:r w:rsidR="007339E2" w:rsidRPr="00E01299">
              <w:rPr>
                <w:rFonts w:ascii="Arial" w:hAnsi="Arial" w:cs="Arial"/>
                <w:bCs/>
                <w:sz w:val="18"/>
                <w:szCs w:val="18"/>
              </w:rPr>
              <w:t>To</w:t>
            </w:r>
            <w:r w:rsidR="007339E2">
              <w:rPr>
                <w:rFonts w:ascii="Arial" w:hAnsi="Arial" w:cs="Arial"/>
                <w:bCs/>
                <w:sz w:val="18"/>
                <w:szCs w:val="18"/>
              </w:rPr>
              <w:t xml:space="preserve"> </w:t>
            </w:r>
            <w:r w:rsidR="007339E2" w:rsidRPr="00E01299">
              <w:rPr>
                <w:rFonts w:ascii="Arial" w:hAnsi="Arial" w:cs="Arial"/>
                <w:bCs/>
                <w:sz w:val="18"/>
                <w:szCs w:val="18"/>
              </w:rPr>
              <w:t xml:space="preserve">introduce general concepts and specific topics in </w:t>
            </w:r>
            <w:r w:rsidR="002028E2">
              <w:rPr>
                <w:rFonts w:ascii="Arial" w:hAnsi="Arial" w:cs="Arial"/>
                <w:bCs/>
                <w:sz w:val="18"/>
                <w:szCs w:val="18"/>
              </w:rPr>
              <w:t xml:space="preserve">structural design/evaluation of building </w:t>
            </w:r>
            <w:r w:rsidR="007339E2" w:rsidRPr="00BD4DED">
              <w:rPr>
                <w:rFonts w:ascii="Arial" w:hAnsi="Arial" w:cs="Arial"/>
                <w:bCs/>
                <w:sz w:val="18"/>
                <w:szCs w:val="18"/>
              </w:rPr>
              <w:t>structures under extreme actions</w:t>
            </w:r>
            <w:r w:rsidR="009854C5">
              <w:rPr>
                <w:rFonts w:ascii="Arial" w:hAnsi="Arial" w:cs="Arial"/>
                <w:bCs/>
                <w:sz w:val="18"/>
                <w:szCs w:val="18"/>
              </w:rPr>
              <w:t xml:space="preserve">, in accordance with specific Eurocodes, but also by applying advanced numerical simulations </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49992C89" w14:textId="02A772D5" w:rsidR="007339E2" w:rsidRDefault="00FD5BE8" w:rsidP="007339E2">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643381755" w:edGrp="everyone"/>
            <w:r w:rsidRPr="0040372D">
              <w:rPr>
                <w:rFonts w:ascii="Arial" w:hAnsi="Arial" w:cs="Arial"/>
                <w:bCs/>
                <w:sz w:val="18"/>
                <w:szCs w:val="18"/>
                <w:lang w:val="ro-RO"/>
              </w:rPr>
              <w:t xml:space="preserve"> </w:t>
            </w:r>
            <w:r w:rsidR="007339E2" w:rsidRPr="00F21B76">
              <w:rPr>
                <w:rFonts w:ascii="Arial" w:hAnsi="Arial" w:cs="Arial"/>
                <w:bCs/>
                <w:sz w:val="18"/>
                <w:szCs w:val="18"/>
              </w:rPr>
              <w:t>to introduce</w:t>
            </w:r>
            <w:r w:rsidR="007339E2">
              <w:rPr>
                <w:rFonts w:ascii="Arial" w:hAnsi="Arial" w:cs="Arial"/>
                <w:bCs/>
                <w:sz w:val="18"/>
                <w:szCs w:val="18"/>
              </w:rPr>
              <w:t xml:space="preserve"> general </w:t>
            </w:r>
            <w:r w:rsidR="007339E2" w:rsidRPr="00F21B76">
              <w:rPr>
                <w:rFonts w:ascii="Arial" w:hAnsi="Arial" w:cs="Arial"/>
                <w:bCs/>
                <w:sz w:val="18"/>
                <w:szCs w:val="18"/>
              </w:rPr>
              <w:t xml:space="preserve">concepts such as </w:t>
            </w:r>
            <w:r w:rsidR="002028E2">
              <w:rPr>
                <w:rFonts w:ascii="Arial" w:hAnsi="Arial" w:cs="Arial"/>
                <w:bCs/>
                <w:sz w:val="18"/>
                <w:szCs w:val="18"/>
              </w:rPr>
              <w:t>natural/human made hazards, single and multi-hazards</w:t>
            </w:r>
            <w:r w:rsidR="007339E2" w:rsidRPr="00F21B76">
              <w:rPr>
                <w:rFonts w:ascii="Arial" w:hAnsi="Arial" w:cs="Arial"/>
                <w:bCs/>
                <w:sz w:val="18"/>
                <w:szCs w:val="18"/>
              </w:rPr>
              <w:t xml:space="preserve">, </w:t>
            </w:r>
            <w:r w:rsidR="002028E2">
              <w:rPr>
                <w:rFonts w:ascii="Arial" w:hAnsi="Arial" w:cs="Arial"/>
                <w:bCs/>
                <w:sz w:val="18"/>
                <w:szCs w:val="18"/>
              </w:rPr>
              <w:t xml:space="preserve">structural </w:t>
            </w:r>
            <w:r w:rsidR="007339E2" w:rsidRPr="00F21B76">
              <w:rPr>
                <w:rFonts w:ascii="Arial" w:hAnsi="Arial" w:cs="Arial"/>
                <w:bCs/>
                <w:sz w:val="18"/>
                <w:szCs w:val="18"/>
              </w:rPr>
              <w:t xml:space="preserve">robustness </w:t>
            </w:r>
            <w:r w:rsidR="002028E2">
              <w:rPr>
                <w:rFonts w:ascii="Arial" w:hAnsi="Arial" w:cs="Arial"/>
                <w:bCs/>
                <w:sz w:val="18"/>
                <w:szCs w:val="18"/>
              </w:rPr>
              <w:t xml:space="preserve">and </w:t>
            </w:r>
            <w:r w:rsidR="007339E2" w:rsidRPr="00F21B76">
              <w:rPr>
                <w:rFonts w:ascii="Arial" w:hAnsi="Arial" w:cs="Arial"/>
                <w:bCs/>
                <w:sz w:val="18"/>
                <w:szCs w:val="18"/>
              </w:rPr>
              <w:t xml:space="preserve">integrity, </w:t>
            </w:r>
            <w:r w:rsidR="004D2F4A">
              <w:rPr>
                <w:rFonts w:ascii="Arial" w:hAnsi="Arial" w:cs="Arial"/>
                <w:bCs/>
                <w:sz w:val="18"/>
                <w:szCs w:val="18"/>
              </w:rPr>
              <w:t>local / global/</w:t>
            </w:r>
            <w:r w:rsidR="007339E2" w:rsidRPr="00F21B76">
              <w:rPr>
                <w:rFonts w:ascii="Arial" w:hAnsi="Arial" w:cs="Arial"/>
                <w:bCs/>
                <w:sz w:val="18"/>
                <w:szCs w:val="18"/>
              </w:rPr>
              <w:t>progressive collapse, resilience</w:t>
            </w:r>
          </w:p>
          <w:p w14:paraId="144E4CFA" w14:textId="0836CC2F" w:rsidR="007339E2" w:rsidRDefault="007339E2" w:rsidP="007339E2">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99596B">
              <w:rPr>
                <w:rFonts w:ascii="Arial" w:hAnsi="Arial" w:cs="Arial"/>
                <w:bCs/>
                <w:sz w:val="18"/>
                <w:szCs w:val="18"/>
              </w:rPr>
              <w:t xml:space="preserve">to give the understanding of the role of structural robustness in </w:t>
            </w:r>
            <w:r w:rsidR="004D2F4A">
              <w:rPr>
                <w:rFonts w:ascii="Arial" w:hAnsi="Arial" w:cs="Arial"/>
                <w:bCs/>
                <w:sz w:val="18"/>
                <w:szCs w:val="18"/>
              </w:rPr>
              <w:t xml:space="preserve">prevention of injuries/fatalities, </w:t>
            </w:r>
            <w:r>
              <w:rPr>
                <w:rFonts w:ascii="Arial" w:hAnsi="Arial" w:cs="Arial"/>
                <w:bCs/>
                <w:sz w:val="18"/>
                <w:szCs w:val="18"/>
              </w:rPr>
              <w:t>limitation of damage/</w:t>
            </w:r>
            <w:r w:rsidRPr="0099596B">
              <w:rPr>
                <w:rFonts w:ascii="Arial" w:hAnsi="Arial" w:cs="Arial"/>
                <w:bCs/>
                <w:sz w:val="18"/>
                <w:szCs w:val="18"/>
              </w:rPr>
              <w:t>avoidance of collapse in case of extreme actions (impact, blast, explosion</w:t>
            </w:r>
            <w:r>
              <w:rPr>
                <w:rFonts w:ascii="Arial" w:hAnsi="Arial" w:cs="Arial"/>
                <w:bCs/>
                <w:sz w:val="18"/>
                <w:szCs w:val="18"/>
              </w:rPr>
              <w:t>, earthquake</w:t>
            </w:r>
            <w:r w:rsidR="004D2F4A">
              <w:rPr>
                <w:rFonts w:ascii="Arial" w:hAnsi="Arial" w:cs="Arial"/>
                <w:bCs/>
                <w:sz w:val="18"/>
                <w:szCs w:val="18"/>
              </w:rPr>
              <w:t>, cascading scenarios</w:t>
            </w:r>
            <w:r w:rsidRPr="0099596B">
              <w:rPr>
                <w:rFonts w:ascii="Arial" w:hAnsi="Arial" w:cs="Arial"/>
                <w:bCs/>
                <w:sz w:val="18"/>
                <w:szCs w:val="18"/>
              </w:rPr>
              <w:t>).</w:t>
            </w:r>
          </w:p>
          <w:p w14:paraId="1AEBD80F" w14:textId="626F3805" w:rsidR="007339E2" w:rsidRDefault="007339E2" w:rsidP="007339E2">
            <w:pPr>
              <w:numPr>
                <w:ilvl w:val="0"/>
                <w:numId w:val="17"/>
              </w:numPr>
              <w:autoSpaceDE w:val="0"/>
              <w:autoSpaceDN w:val="0"/>
              <w:adjustRightInd w:val="0"/>
              <w:spacing w:before="20" w:after="20" w:line="240" w:lineRule="auto"/>
              <w:ind w:left="175" w:hanging="175"/>
              <w:rPr>
                <w:rFonts w:ascii="Arial" w:hAnsi="Arial" w:cs="Arial"/>
                <w:bCs/>
                <w:sz w:val="18"/>
                <w:szCs w:val="18"/>
              </w:rPr>
            </w:pPr>
            <w:r w:rsidRPr="0099596B">
              <w:rPr>
                <w:rFonts w:ascii="Arial" w:hAnsi="Arial" w:cs="Arial"/>
                <w:bCs/>
                <w:sz w:val="18"/>
                <w:szCs w:val="18"/>
              </w:rPr>
              <w:t xml:space="preserve">to </w:t>
            </w:r>
            <w:r>
              <w:rPr>
                <w:rFonts w:ascii="Arial" w:hAnsi="Arial" w:cs="Arial"/>
                <w:bCs/>
                <w:sz w:val="18"/>
                <w:szCs w:val="18"/>
              </w:rPr>
              <w:t xml:space="preserve">make the students familiar with </w:t>
            </w:r>
            <w:r w:rsidRPr="0099596B">
              <w:rPr>
                <w:rFonts w:ascii="Arial" w:hAnsi="Arial" w:cs="Arial"/>
                <w:bCs/>
                <w:sz w:val="18"/>
                <w:szCs w:val="18"/>
              </w:rPr>
              <w:t xml:space="preserve">the </w:t>
            </w:r>
            <w:r>
              <w:rPr>
                <w:rFonts w:ascii="Arial" w:hAnsi="Arial" w:cs="Arial"/>
                <w:bCs/>
                <w:sz w:val="18"/>
                <w:szCs w:val="18"/>
              </w:rPr>
              <w:t xml:space="preserve">design </w:t>
            </w:r>
            <w:r w:rsidRPr="0099596B">
              <w:rPr>
                <w:rFonts w:ascii="Arial" w:hAnsi="Arial" w:cs="Arial"/>
                <w:bCs/>
                <w:sz w:val="18"/>
                <w:szCs w:val="18"/>
              </w:rPr>
              <w:t xml:space="preserve">rules and practical guidance on </w:t>
            </w:r>
            <w:r w:rsidR="004D2F4A">
              <w:rPr>
                <w:rFonts w:ascii="Arial" w:hAnsi="Arial" w:cs="Arial"/>
                <w:bCs/>
                <w:sz w:val="18"/>
                <w:szCs w:val="18"/>
              </w:rPr>
              <w:t xml:space="preserve">protection of buildings against </w:t>
            </w:r>
            <w:r w:rsidRPr="0099596B">
              <w:rPr>
                <w:rFonts w:ascii="Arial" w:hAnsi="Arial" w:cs="Arial"/>
                <w:bCs/>
                <w:sz w:val="18"/>
                <w:szCs w:val="18"/>
              </w:rPr>
              <w:t>extreme actions</w:t>
            </w:r>
          </w:p>
          <w:p w14:paraId="66B58800" w14:textId="7B9D9CCD" w:rsidR="00EC6A2C" w:rsidRPr="0040372D" w:rsidRDefault="007339E2"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F65906">
              <w:rPr>
                <w:rFonts w:ascii="Arial" w:hAnsi="Arial" w:cs="Arial"/>
                <w:bCs/>
                <w:sz w:val="18"/>
                <w:szCs w:val="18"/>
              </w:rPr>
              <w:t xml:space="preserve">to </w:t>
            </w:r>
            <w:r>
              <w:rPr>
                <w:rFonts w:ascii="Arial" w:hAnsi="Arial" w:cs="Arial"/>
                <w:bCs/>
                <w:sz w:val="18"/>
                <w:szCs w:val="18"/>
              </w:rPr>
              <w:t xml:space="preserve">make the students familiar with the </w:t>
            </w:r>
            <w:r w:rsidRPr="00F65906">
              <w:rPr>
                <w:rFonts w:ascii="Arial" w:hAnsi="Arial" w:cs="Arial"/>
                <w:bCs/>
                <w:sz w:val="18"/>
                <w:szCs w:val="18"/>
              </w:rPr>
              <w:t xml:space="preserve">approaches for the assessment of </w:t>
            </w:r>
            <w:r w:rsidR="004D2F4A">
              <w:rPr>
                <w:rFonts w:ascii="Arial" w:hAnsi="Arial" w:cs="Arial"/>
                <w:bCs/>
                <w:sz w:val="18"/>
                <w:szCs w:val="18"/>
              </w:rPr>
              <w:t xml:space="preserve">structural </w:t>
            </w:r>
            <w:r w:rsidRPr="00F65906">
              <w:rPr>
                <w:rFonts w:ascii="Arial" w:hAnsi="Arial" w:cs="Arial"/>
                <w:bCs/>
                <w:sz w:val="18"/>
                <w:szCs w:val="18"/>
              </w:rPr>
              <w:t>robustness of structures under extreme actions (</w:t>
            </w:r>
            <w:r>
              <w:rPr>
                <w:rFonts w:ascii="Arial" w:hAnsi="Arial" w:cs="Arial"/>
                <w:bCs/>
                <w:sz w:val="18"/>
                <w:szCs w:val="18"/>
              </w:rPr>
              <w:t xml:space="preserve">simplified </w:t>
            </w:r>
            <w:r w:rsidR="004D2F4A">
              <w:rPr>
                <w:rFonts w:ascii="Arial" w:hAnsi="Arial" w:cs="Arial"/>
                <w:bCs/>
                <w:sz w:val="18"/>
                <w:szCs w:val="18"/>
              </w:rPr>
              <w:t xml:space="preserve">load </w:t>
            </w:r>
            <w:r>
              <w:rPr>
                <w:rFonts w:ascii="Arial" w:hAnsi="Arial" w:cs="Arial"/>
                <w:bCs/>
                <w:sz w:val="18"/>
                <w:szCs w:val="18"/>
              </w:rPr>
              <w:t>modeling and analysis,</w:t>
            </w:r>
            <w:r w:rsidR="004D2F4A">
              <w:rPr>
                <w:rFonts w:ascii="Arial" w:hAnsi="Arial" w:cs="Arial"/>
                <w:bCs/>
                <w:sz w:val="18"/>
                <w:szCs w:val="18"/>
              </w:rPr>
              <w:t xml:space="preserve"> </w:t>
            </w:r>
            <w:r>
              <w:rPr>
                <w:rFonts w:ascii="Arial" w:hAnsi="Arial" w:cs="Arial"/>
                <w:bCs/>
                <w:sz w:val="18"/>
                <w:szCs w:val="18"/>
              </w:rPr>
              <w:t xml:space="preserve">advanced </w:t>
            </w:r>
            <w:r w:rsidR="004D2F4A">
              <w:rPr>
                <w:rFonts w:ascii="Arial" w:hAnsi="Arial" w:cs="Arial"/>
                <w:bCs/>
                <w:sz w:val="18"/>
                <w:szCs w:val="18"/>
              </w:rPr>
              <w:t xml:space="preserve">numerical </w:t>
            </w:r>
            <w:r>
              <w:rPr>
                <w:rFonts w:ascii="Arial" w:hAnsi="Arial" w:cs="Arial"/>
                <w:bCs/>
                <w:sz w:val="18"/>
                <w:szCs w:val="18"/>
              </w:rPr>
              <w:t>methods</w:t>
            </w:r>
            <w:r w:rsidR="00FD5BE8" w:rsidRPr="0040372D">
              <w:rPr>
                <w:rFonts w:ascii="Arial" w:hAnsi="Arial" w:cs="Arial"/>
                <w:bCs/>
                <w:sz w:val="18"/>
                <w:szCs w:val="18"/>
                <w:lang w:val="ro-RO"/>
              </w:rPr>
              <w:t xml:space="preserve"> </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26287655" w14:textId="38BC22E9" w:rsidR="00440E24" w:rsidRPr="00E815B0" w:rsidRDefault="00440E24" w:rsidP="00E815B0">
            <w:pPr>
              <w:autoSpaceDE w:val="0"/>
              <w:autoSpaceDN w:val="0"/>
              <w:adjustRightInd w:val="0"/>
              <w:spacing w:before="20" w:after="20" w:line="240" w:lineRule="auto"/>
              <w:ind w:left="45"/>
              <w:rPr>
                <w:rFonts w:ascii="Arial" w:hAnsi="Arial" w:cs="Arial"/>
                <w:bCs/>
                <w:sz w:val="18"/>
                <w:szCs w:val="18"/>
              </w:rPr>
            </w:pPr>
            <w:permStart w:id="1975260854" w:edGrp="everyone"/>
            <w:r w:rsidRPr="00E815B0">
              <w:rPr>
                <w:rFonts w:ascii="Arial" w:hAnsi="Arial" w:cs="Arial"/>
                <w:bCs/>
                <w:sz w:val="18"/>
                <w:szCs w:val="18"/>
              </w:rPr>
              <w:t xml:space="preserve">Abnormal loads and extreme loading </w:t>
            </w:r>
            <w:r w:rsidR="004A0290" w:rsidRPr="00E815B0">
              <w:rPr>
                <w:rFonts w:ascii="Arial" w:hAnsi="Arial" w:cs="Arial"/>
                <w:bCs/>
                <w:sz w:val="18"/>
                <w:szCs w:val="18"/>
              </w:rPr>
              <w:t>scenarios</w:t>
            </w:r>
            <w:r w:rsidRPr="00E815B0">
              <w:rPr>
                <w:rFonts w:ascii="Arial" w:hAnsi="Arial" w:cs="Arial"/>
                <w:bCs/>
                <w:sz w:val="18"/>
                <w:szCs w:val="18"/>
              </w:rPr>
              <w:t>:</w:t>
            </w:r>
          </w:p>
          <w:p w14:paraId="348E8891" w14:textId="5B396FF7" w:rsidR="00440E24" w:rsidRPr="00E815B0" w:rsidRDefault="00440E24" w:rsidP="00440E24">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815B0">
              <w:rPr>
                <w:rFonts w:ascii="Arial" w:hAnsi="Arial" w:cs="Arial"/>
                <w:bCs/>
                <w:sz w:val="18"/>
                <w:szCs w:val="18"/>
                <w:lang w:val="en-US"/>
              </w:rPr>
              <w:t>Likelihood of hazards</w:t>
            </w:r>
            <w:r w:rsidR="00E815B0" w:rsidRPr="00E815B0">
              <w:rPr>
                <w:rFonts w:ascii="Arial" w:hAnsi="Arial" w:cs="Arial"/>
                <w:bCs/>
                <w:sz w:val="18"/>
                <w:szCs w:val="18"/>
                <w:lang w:val="en-US"/>
              </w:rPr>
              <w:t xml:space="preserve"> (blast and explosion, impact, extreme weather, others)</w:t>
            </w:r>
          </w:p>
          <w:p w14:paraId="68298456" w14:textId="6946E41A" w:rsidR="00440E24" w:rsidRPr="00E815B0" w:rsidRDefault="00440E24" w:rsidP="00440E24">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815B0">
              <w:rPr>
                <w:rFonts w:ascii="Arial" w:hAnsi="Arial" w:cs="Arial"/>
                <w:bCs/>
                <w:sz w:val="18"/>
                <w:szCs w:val="18"/>
                <w:lang w:val="en-US"/>
              </w:rPr>
              <w:t>Mean occurrence rate for single/cascading hazard scenarios</w:t>
            </w:r>
          </w:p>
          <w:p w14:paraId="60E5A324" w14:textId="55063EE7" w:rsidR="00440E24" w:rsidRPr="00E815B0" w:rsidRDefault="00440E24" w:rsidP="00440E24">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815B0">
              <w:rPr>
                <w:rFonts w:ascii="Arial" w:hAnsi="Arial" w:cs="Arial"/>
                <w:bCs/>
                <w:sz w:val="18"/>
                <w:szCs w:val="18"/>
                <w:lang w:val="en-US"/>
              </w:rPr>
              <w:t>Simple / advanced models</w:t>
            </w:r>
          </w:p>
          <w:p w14:paraId="5977540C" w14:textId="28A1FE7A" w:rsidR="00E815B0" w:rsidRPr="00E815B0" w:rsidRDefault="004A0290" w:rsidP="00E815B0">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815B0">
              <w:rPr>
                <w:rFonts w:ascii="Arial" w:hAnsi="Arial" w:cs="Arial"/>
                <w:bCs/>
                <w:sz w:val="18"/>
                <w:szCs w:val="18"/>
                <w:lang w:val="en-US"/>
              </w:rPr>
              <w:t>Actions/combination of actions</w:t>
            </w:r>
          </w:p>
          <w:permEnd w:id="1975260854"/>
          <w:p w14:paraId="25BADF73" w14:textId="558D459B"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
        </w:tc>
        <w:tc>
          <w:tcPr>
            <w:tcW w:w="2334" w:type="dxa"/>
          </w:tcPr>
          <w:p w14:paraId="0D1B08A9" w14:textId="0D0C75E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66239618" w:edGrp="everyone"/>
            <w:r w:rsidRPr="0040372D">
              <w:rPr>
                <w:rFonts w:ascii="Arial" w:hAnsi="Arial" w:cs="Arial"/>
                <w:bCs/>
                <w:sz w:val="18"/>
                <w:szCs w:val="18"/>
                <w:lang w:val="ro-RO"/>
              </w:rPr>
              <w:t xml:space="preserve"> </w:t>
            </w:r>
            <w:r w:rsidR="007339E2">
              <w:rPr>
                <w:rFonts w:ascii="Arial" w:hAnsi="Arial" w:cs="Arial"/>
                <w:bCs/>
                <w:sz w:val="18"/>
                <w:szCs w:val="18"/>
                <w:lang w:val="ro-RO"/>
              </w:rPr>
              <w:t>4</w:t>
            </w:r>
            <w:r w:rsidRPr="0040372D">
              <w:rPr>
                <w:rFonts w:ascii="Arial" w:hAnsi="Arial" w:cs="Arial"/>
                <w:bCs/>
                <w:sz w:val="18"/>
                <w:szCs w:val="18"/>
                <w:lang w:val="ro-RO"/>
              </w:rPr>
              <w:t xml:space="preserve"> </w:t>
            </w:r>
            <w:permEnd w:id="1466239618"/>
          </w:p>
        </w:tc>
        <w:tc>
          <w:tcPr>
            <w:tcW w:w="1725" w:type="dxa"/>
          </w:tcPr>
          <w:p w14:paraId="6127F29D" w14:textId="4653AE8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40372D">
              <w:rPr>
                <w:rFonts w:ascii="Arial" w:hAnsi="Arial" w:cs="Arial"/>
                <w:bCs/>
                <w:sz w:val="18"/>
                <w:szCs w:val="18"/>
                <w:lang w:val="ro-RO"/>
              </w:rPr>
              <w:t xml:space="preserve"> </w:t>
            </w:r>
            <w:r w:rsidR="00900E5B">
              <w:rPr>
                <w:rFonts w:ascii="Arial" w:hAnsi="Arial" w:cs="Arial"/>
                <w:bCs/>
                <w:sz w:val="18"/>
                <w:szCs w:val="18"/>
                <w:lang w:val="ro-RO"/>
              </w:rPr>
              <w:t xml:space="preserve">Max </w:t>
            </w:r>
            <w:r w:rsidR="00E127DE">
              <w:rPr>
                <w:rFonts w:ascii="Arial" w:hAnsi="Arial" w:cs="Arial"/>
                <w:bCs/>
                <w:sz w:val="18"/>
                <w:szCs w:val="18"/>
                <w:lang w:val="ro-RO"/>
              </w:rPr>
              <w:t>50</w:t>
            </w:r>
            <w:r w:rsidR="00900E5B">
              <w:rPr>
                <w:rFonts w:ascii="Arial" w:hAnsi="Arial" w:cs="Arial"/>
                <w:bCs/>
                <w:sz w:val="18"/>
                <w:szCs w:val="18"/>
                <w:lang w:val="ro-RO"/>
              </w:rPr>
              <w:t>%</w:t>
            </w:r>
            <w:r w:rsidRPr="0040372D">
              <w:rPr>
                <w:rFonts w:ascii="Arial" w:hAnsi="Arial" w:cs="Arial"/>
                <w:bCs/>
                <w:sz w:val="18"/>
                <w:szCs w:val="18"/>
                <w:lang w:val="ro-RO"/>
              </w:rPr>
              <w:t xml:space="preserve"> </w:t>
            </w:r>
            <w:permEnd w:id="378108789"/>
          </w:p>
        </w:tc>
        <w:tc>
          <w:tcPr>
            <w:tcW w:w="1869" w:type="dxa"/>
            <w:vMerge w:val="restart"/>
          </w:tcPr>
          <w:p w14:paraId="54936C37" w14:textId="4739F503"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7339E2" w:rsidRPr="00E01299">
              <w:rPr>
                <w:rFonts w:ascii="Arial" w:hAnsi="Arial" w:cs="Arial"/>
                <w:bCs/>
                <w:sz w:val="18"/>
                <w:szCs w:val="18"/>
              </w:rPr>
              <w:t>Lecturing, conversation, explication, demonstration</w:t>
            </w:r>
            <w:r w:rsidR="009854C5">
              <w:rPr>
                <w:rFonts w:ascii="Arial" w:hAnsi="Arial" w:cs="Arial"/>
                <w:bCs/>
                <w:sz w:val="18"/>
                <w:szCs w:val="18"/>
              </w:rPr>
              <w:t>, examples</w:t>
            </w:r>
            <w:r w:rsidR="007339E2" w:rsidRPr="004045A1">
              <w:rPr>
                <w:rFonts w:ascii="Arial" w:hAnsi="Arial" w:cs="Arial"/>
                <w:bCs/>
                <w:sz w:val="18"/>
                <w:szCs w:val="18"/>
              </w:rPr>
              <w:t xml:space="preserve"> </w:t>
            </w:r>
            <w:permEnd w:id="1497574081"/>
          </w:p>
        </w:tc>
      </w:tr>
      <w:tr w:rsidR="00F8714E" w:rsidRPr="0040372D" w14:paraId="747D73DB" w14:textId="77777777" w:rsidTr="00F8714E">
        <w:trPr>
          <w:jc w:val="right"/>
        </w:trPr>
        <w:tc>
          <w:tcPr>
            <w:tcW w:w="4866" w:type="dxa"/>
            <w:gridSpan w:val="2"/>
            <w:shd w:val="clear" w:color="auto" w:fill="D9D9D9"/>
          </w:tcPr>
          <w:p w14:paraId="27B42FA4" w14:textId="6586EC37" w:rsidR="00E815B0" w:rsidRPr="00E815B0" w:rsidRDefault="00F8714E" w:rsidP="00E815B0">
            <w:pPr>
              <w:autoSpaceDE w:val="0"/>
              <w:autoSpaceDN w:val="0"/>
              <w:adjustRightInd w:val="0"/>
              <w:spacing w:before="20" w:after="20" w:line="240" w:lineRule="auto"/>
              <w:ind w:left="45"/>
              <w:rPr>
                <w:rFonts w:ascii="Arial" w:hAnsi="Arial" w:cs="Arial"/>
                <w:bCs/>
                <w:sz w:val="18"/>
                <w:szCs w:val="18"/>
              </w:rPr>
            </w:pPr>
            <w:permStart w:id="669982248" w:edGrp="everyone"/>
            <w:r w:rsidRPr="0040372D">
              <w:rPr>
                <w:rFonts w:ascii="Arial" w:hAnsi="Arial" w:cs="Arial"/>
                <w:bCs/>
                <w:sz w:val="18"/>
                <w:szCs w:val="18"/>
                <w:lang w:val="ro-RO"/>
              </w:rPr>
              <w:t xml:space="preserve"> </w:t>
            </w:r>
            <w:r w:rsidR="00E815B0" w:rsidRPr="00E815B0">
              <w:rPr>
                <w:rFonts w:ascii="Arial" w:hAnsi="Arial" w:cs="Arial"/>
                <w:bCs/>
                <w:sz w:val="18"/>
                <w:szCs w:val="18"/>
              </w:rPr>
              <w:t>Fundamentals of risk assessment for natural and human-made hazards</w:t>
            </w:r>
          </w:p>
          <w:p w14:paraId="3CEC8B7F" w14:textId="77777777" w:rsidR="00E815B0" w:rsidRPr="00E815B0" w:rsidRDefault="00E815B0" w:rsidP="00E815B0">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815B0">
              <w:rPr>
                <w:rFonts w:ascii="Arial" w:hAnsi="Arial" w:cs="Arial"/>
                <w:bCs/>
                <w:sz w:val="18"/>
                <w:szCs w:val="18"/>
                <w:lang w:val="en-US"/>
              </w:rPr>
              <w:t>Mathematical and Decision Analysis Tools</w:t>
            </w:r>
          </w:p>
          <w:p w14:paraId="37BE0BAF" w14:textId="77777777" w:rsidR="00E815B0" w:rsidRDefault="00E815B0" w:rsidP="00E815B0">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815B0">
              <w:rPr>
                <w:rFonts w:ascii="Arial" w:hAnsi="Arial" w:cs="Arial"/>
                <w:bCs/>
                <w:sz w:val="18"/>
                <w:szCs w:val="18"/>
                <w:lang w:val="en-US"/>
              </w:rPr>
              <w:lastRenderedPageBreak/>
              <w:t xml:space="preserve">Vulnerability </w:t>
            </w:r>
            <w:r>
              <w:rPr>
                <w:rFonts w:ascii="Arial" w:hAnsi="Arial" w:cs="Arial"/>
                <w:bCs/>
                <w:sz w:val="18"/>
                <w:szCs w:val="18"/>
                <w:lang w:val="en-US"/>
              </w:rPr>
              <w:t>and exposure</w:t>
            </w:r>
          </w:p>
          <w:p w14:paraId="0DC581BC" w14:textId="384E9C23" w:rsidR="00E815B0" w:rsidRPr="00E815B0" w:rsidRDefault="00E815B0" w:rsidP="00356D9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815B0">
              <w:rPr>
                <w:rFonts w:ascii="Arial" w:hAnsi="Arial" w:cs="Arial"/>
                <w:bCs/>
                <w:sz w:val="18"/>
                <w:szCs w:val="18"/>
                <w:lang w:val="en-US"/>
              </w:rPr>
              <w:t xml:space="preserve">Risk </w:t>
            </w:r>
            <w:r>
              <w:rPr>
                <w:rFonts w:ascii="Arial" w:hAnsi="Arial" w:cs="Arial"/>
                <w:bCs/>
                <w:sz w:val="18"/>
                <w:szCs w:val="18"/>
                <w:lang w:val="en-US"/>
              </w:rPr>
              <w:t>assessment</w:t>
            </w:r>
          </w:p>
          <w:permEnd w:id="669982248"/>
          <w:p w14:paraId="6947C817" w14:textId="5B3600B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
        </w:tc>
        <w:tc>
          <w:tcPr>
            <w:tcW w:w="2334" w:type="dxa"/>
          </w:tcPr>
          <w:p w14:paraId="01D41C36" w14:textId="0553D0B1"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36419657" w:edGrp="everyone"/>
            <w:r w:rsidRPr="0040372D">
              <w:rPr>
                <w:rFonts w:ascii="Arial" w:hAnsi="Arial" w:cs="Arial"/>
                <w:bCs/>
                <w:sz w:val="18"/>
                <w:szCs w:val="18"/>
                <w:lang w:val="ro-RO"/>
              </w:rPr>
              <w:lastRenderedPageBreak/>
              <w:t xml:space="preserve"> </w:t>
            </w:r>
            <w:r w:rsidR="00E815B0">
              <w:rPr>
                <w:rFonts w:ascii="Arial" w:hAnsi="Arial" w:cs="Arial"/>
                <w:bCs/>
                <w:sz w:val="18"/>
                <w:szCs w:val="18"/>
                <w:lang w:val="ro-RO"/>
              </w:rPr>
              <w:t>4</w:t>
            </w:r>
            <w:r w:rsidRPr="0040372D">
              <w:rPr>
                <w:rFonts w:ascii="Arial" w:hAnsi="Arial" w:cs="Arial"/>
                <w:bCs/>
                <w:sz w:val="18"/>
                <w:szCs w:val="18"/>
                <w:lang w:val="ro-RO"/>
              </w:rPr>
              <w:t xml:space="preserve"> </w:t>
            </w:r>
            <w:permEnd w:id="2136419657"/>
          </w:p>
        </w:tc>
        <w:tc>
          <w:tcPr>
            <w:tcW w:w="1725" w:type="dxa"/>
          </w:tcPr>
          <w:p w14:paraId="414AEEC7" w14:textId="7DFE74FA" w:rsidR="00F8714E" w:rsidRPr="0040372D" w:rsidRDefault="009854C5" w:rsidP="00F8714E">
            <w:pPr>
              <w:autoSpaceDE w:val="0"/>
              <w:autoSpaceDN w:val="0"/>
              <w:adjustRightInd w:val="0"/>
              <w:spacing w:before="20" w:after="20" w:line="240" w:lineRule="auto"/>
              <w:rPr>
                <w:rFonts w:ascii="Arial" w:hAnsi="Arial" w:cs="Arial"/>
                <w:bCs/>
                <w:sz w:val="18"/>
                <w:szCs w:val="18"/>
                <w:lang w:val="ro-RO"/>
              </w:rPr>
            </w:pPr>
            <w:permStart w:id="484733629" w:edGrp="everyone"/>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2E7EB3E7" w14:textId="77777777" w:rsidR="00E815B0" w:rsidRDefault="00E815B0" w:rsidP="00E815B0">
            <w:pPr>
              <w:autoSpaceDE w:val="0"/>
              <w:autoSpaceDN w:val="0"/>
              <w:adjustRightInd w:val="0"/>
              <w:spacing w:before="20" w:after="20" w:line="240" w:lineRule="auto"/>
              <w:ind w:left="45"/>
              <w:rPr>
                <w:rFonts w:ascii="Arial" w:hAnsi="Arial" w:cs="Arial"/>
                <w:bCs/>
                <w:sz w:val="18"/>
                <w:szCs w:val="18"/>
              </w:rPr>
            </w:pPr>
            <w:permStart w:id="2125994028" w:edGrp="everyone"/>
            <w:r w:rsidRPr="00F65906">
              <w:rPr>
                <w:rFonts w:ascii="Arial" w:hAnsi="Arial" w:cs="Arial"/>
                <w:bCs/>
                <w:sz w:val="18"/>
                <w:szCs w:val="18"/>
              </w:rPr>
              <w:t>Introduction to robustness</w:t>
            </w:r>
          </w:p>
          <w:p w14:paraId="4DC85FF6" w14:textId="3FF33935" w:rsidR="00E815B0" w:rsidRPr="00E127DE" w:rsidRDefault="00E815B0" w:rsidP="00E127DE">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127DE">
              <w:rPr>
                <w:rFonts w:ascii="Arial" w:hAnsi="Arial" w:cs="Arial"/>
                <w:bCs/>
                <w:sz w:val="18"/>
                <w:szCs w:val="18"/>
                <w:lang w:val="en-US"/>
              </w:rPr>
              <w:t>Concept of robustness, structural integrity, redundancy</w:t>
            </w:r>
          </w:p>
          <w:p w14:paraId="65EECB4E" w14:textId="77777777" w:rsidR="00FF0AA1" w:rsidRDefault="00E815B0" w:rsidP="00E127DE">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E127DE">
              <w:rPr>
                <w:rFonts w:ascii="Arial" w:hAnsi="Arial" w:cs="Arial"/>
                <w:bCs/>
                <w:sz w:val="18"/>
                <w:szCs w:val="18"/>
                <w:lang w:val="en-US"/>
              </w:rPr>
              <w:t>Failure modes</w:t>
            </w:r>
            <w:r w:rsidR="00FF0AA1">
              <w:rPr>
                <w:rFonts w:ascii="Arial" w:hAnsi="Arial" w:cs="Arial"/>
                <w:bCs/>
                <w:sz w:val="18"/>
                <w:szCs w:val="18"/>
                <w:lang w:val="en-US"/>
              </w:rPr>
              <w:t>, definition, acceptance criteria</w:t>
            </w:r>
          </w:p>
          <w:p w14:paraId="39DD811D" w14:textId="0DCC1BEE" w:rsidR="00E127DE" w:rsidRDefault="00FF0AA1" w:rsidP="00E127DE">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Pr>
                <w:rFonts w:ascii="Arial" w:hAnsi="Arial" w:cs="Arial"/>
                <w:bCs/>
                <w:sz w:val="18"/>
                <w:szCs w:val="18"/>
                <w:lang w:val="en-US"/>
              </w:rPr>
              <w:t xml:space="preserve">Local/global, </w:t>
            </w:r>
            <w:r w:rsidR="00E815B0" w:rsidRPr="00E127DE">
              <w:rPr>
                <w:rFonts w:ascii="Arial" w:hAnsi="Arial" w:cs="Arial"/>
                <w:bCs/>
                <w:sz w:val="18"/>
                <w:szCs w:val="18"/>
                <w:lang w:val="en-US"/>
              </w:rPr>
              <w:t>disproportionate</w:t>
            </w:r>
            <w:r w:rsidR="00E127DE">
              <w:rPr>
                <w:rFonts w:ascii="Arial" w:hAnsi="Arial" w:cs="Arial"/>
                <w:bCs/>
                <w:sz w:val="18"/>
                <w:szCs w:val="18"/>
                <w:lang w:val="en-US"/>
              </w:rPr>
              <w:t>/</w:t>
            </w:r>
            <w:r w:rsidR="00E815B0" w:rsidRPr="00E127DE">
              <w:rPr>
                <w:rFonts w:ascii="Arial" w:hAnsi="Arial" w:cs="Arial"/>
                <w:bCs/>
                <w:sz w:val="18"/>
                <w:szCs w:val="18"/>
                <w:lang w:val="en-US"/>
              </w:rPr>
              <w:t xml:space="preserve"> progressive collapse</w:t>
            </w:r>
          </w:p>
          <w:p w14:paraId="0E93D92B" w14:textId="3243DA50" w:rsidR="00E127DE" w:rsidRPr="00FF0AA1" w:rsidRDefault="00E127DE" w:rsidP="00E127DE">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Structural failure consequences</w:t>
            </w:r>
          </w:p>
          <w:permEnd w:id="2125994028"/>
          <w:p w14:paraId="0BD280F0" w14:textId="07E2CB64"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
        </w:tc>
        <w:tc>
          <w:tcPr>
            <w:tcW w:w="2334" w:type="dxa"/>
          </w:tcPr>
          <w:p w14:paraId="25A92BB7" w14:textId="22A15F4C" w:rsidR="00F8714E" w:rsidRPr="0040372D" w:rsidRDefault="00E127DE" w:rsidP="00F8714E">
            <w:pPr>
              <w:autoSpaceDE w:val="0"/>
              <w:autoSpaceDN w:val="0"/>
              <w:adjustRightInd w:val="0"/>
              <w:spacing w:before="20" w:after="20" w:line="240" w:lineRule="auto"/>
              <w:rPr>
                <w:rFonts w:ascii="Arial" w:hAnsi="Arial" w:cs="Arial"/>
                <w:bCs/>
                <w:sz w:val="18"/>
                <w:szCs w:val="18"/>
                <w:lang w:val="ro-RO"/>
              </w:rPr>
            </w:pPr>
            <w:permStart w:id="463021458" w:edGrp="everyone"/>
            <w:r>
              <w:rPr>
                <w:rFonts w:ascii="Arial" w:hAnsi="Arial" w:cs="Arial"/>
                <w:bCs/>
                <w:sz w:val="18"/>
                <w:szCs w:val="18"/>
                <w:lang w:val="ro-RO"/>
              </w:rPr>
              <w:t>4</w:t>
            </w:r>
            <w:r w:rsidR="00F8714E" w:rsidRPr="0040372D">
              <w:rPr>
                <w:rFonts w:ascii="Arial" w:hAnsi="Arial" w:cs="Arial"/>
                <w:bCs/>
                <w:sz w:val="18"/>
                <w:szCs w:val="18"/>
                <w:lang w:val="ro-RO"/>
              </w:rPr>
              <w:t xml:space="preserve"> </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08CE5A4E" w14:textId="0A41F0FB" w:rsidR="00E815B0" w:rsidRDefault="00E815B0" w:rsidP="00E815B0">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sidRPr="00F65906">
              <w:rPr>
                <w:rFonts w:ascii="Arial" w:hAnsi="Arial" w:cs="Arial"/>
                <w:bCs/>
                <w:sz w:val="18"/>
                <w:szCs w:val="18"/>
              </w:rPr>
              <w:t xml:space="preserve">Design </w:t>
            </w:r>
            <w:r w:rsidR="00FF0AA1">
              <w:rPr>
                <w:rFonts w:ascii="Arial" w:hAnsi="Arial" w:cs="Arial"/>
                <w:bCs/>
                <w:sz w:val="18"/>
                <w:szCs w:val="18"/>
              </w:rPr>
              <w:t xml:space="preserve">codes and </w:t>
            </w:r>
            <w:r w:rsidRPr="00F65906">
              <w:rPr>
                <w:rFonts w:ascii="Arial" w:hAnsi="Arial" w:cs="Arial"/>
                <w:bCs/>
                <w:sz w:val="18"/>
                <w:szCs w:val="18"/>
              </w:rPr>
              <w:t>guidelines,</w:t>
            </w:r>
            <w:r>
              <w:rPr>
                <w:rFonts w:ascii="Arial" w:hAnsi="Arial" w:cs="Arial"/>
                <w:bCs/>
                <w:sz w:val="18"/>
                <w:szCs w:val="18"/>
              </w:rPr>
              <w:t xml:space="preserve"> specialized literature:</w:t>
            </w:r>
          </w:p>
          <w:p w14:paraId="6F6B09E5" w14:textId="056D14E0"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 xml:space="preserve">Introduction. </w:t>
            </w:r>
          </w:p>
          <w:p w14:paraId="786792CB" w14:textId="4139D297"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Classification of structures (consequence/importance classes).</w:t>
            </w:r>
          </w:p>
          <w:p w14:paraId="387778A6" w14:textId="7CF6E450"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Design requirements.</w:t>
            </w:r>
          </w:p>
          <w:p w14:paraId="5A5C385E" w14:textId="60CB2EA8"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 xml:space="preserve">Indirect design approaches (tie-force methods). </w:t>
            </w:r>
          </w:p>
          <w:p w14:paraId="1EEB539B" w14:textId="7E132EC0"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Direct design approaches: key element design, alternative load path methods. (notional removal of members)</w:t>
            </w:r>
            <w:r w:rsidR="00FF0AA1">
              <w:rPr>
                <w:rFonts w:ascii="Arial" w:hAnsi="Arial" w:cs="Arial"/>
                <w:bCs/>
                <w:sz w:val="18"/>
                <w:szCs w:val="18"/>
                <w:lang w:val="en-US"/>
              </w:rPr>
              <w:t>, enhanced protection</w:t>
            </w:r>
            <w:r w:rsidRPr="00FF0AA1">
              <w:rPr>
                <w:rFonts w:ascii="Arial" w:hAnsi="Arial" w:cs="Arial"/>
                <w:bCs/>
                <w:sz w:val="18"/>
                <w:szCs w:val="18"/>
                <w:lang w:val="en-US"/>
              </w:rPr>
              <w:t>.</w:t>
            </w:r>
          </w:p>
          <w:p w14:paraId="44F31289" w14:textId="4119A60E"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Risk</w:t>
            </w:r>
            <w:r w:rsidR="00FF0AA1">
              <w:rPr>
                <w:rFonts w:ascii="Arial" w:hAnsi="Arial" w:cs="Arial"/>
                <w:bCs/>
                <w:sz w:val="18"/>
                <w:szCs w:val="18"/>
                <w:lang w:val="en-US"/>
              </w:rPr>
              <w:t xml:space="preserve"> assessment</w:t>
            </w:r>
            <w:r w:rsidRPr="00FF0AA1">
              <w:rPr>
                <w:rFonts w:ascii="Arial" w:hAnsi="Arial" w:cs="Arial"/>
                <w:bCs/>
                <w:sz w:val="18"/>
                <w:szCs w:val="18"/>
                <w:lang w:val="en-US"/>
              </w:rPr>
              <w:t>.</w:t>
            </w:r>
          </w:p>
          <w:p w14:paraId="3C1AF892" w14:textId="52D21EF8" w:rsidR="00E815B0" w:rsidRPr="00FF0AA1" w:rsidRDefault="00FF0AA1"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B</w:t>
            </w:r>
            <w:r w:rsidR="00E815B0" w:rsidRPr="00FF0AA1">
              <w:rPr>
                <w:rFonts w:ascii="Arial" w:hAnsi="Arial" w:cs="Arial"/>
                <w:bCs/>
                <w:sz w:val="18"/>
                <w:szCs w:val="18"/>
                <w:lang w:val="en-US"/>
              </w:rPr>
              <w:t>est</w:t>
            </w:r>
            <w:r>
              <w:rPr>
                <w:rFonts w:ascii="Arial" w:hAnsi="Arial" w:cs="Arial"/>
                <w:bCs/>
                <w:sz w:val="18"/>
                <w:szCs w:val="18"/>
                <w:lang w:val="en-US"/>
              </w:rPr>
              <w:t xml:space="preserve"> </w:t>
            </w:r>
            <w:r w:rsidR="00E815B0" w:rsidRPr="00FF0AA1">
              <w:rPr>
                <w:rFonts w:ascii="Arial" w:hAnsi="Arial" w:cs="Arial"/>
                <w:bCs/>
                <w:sz w:val="18"/>
                <w:szCs w:val="18"/>
                <w:lang w:val="en-US"/>
              </w:rPr>
              <w:t>practice</w:t>
            </w:r>
          </w:p>
          <w:p w14:paraId="66A650CD" w14:textId="6DBE5483" w:rsidR="00F8714E" w:rsidRPr="0040372D" w:rsidRDefault="00E815B0" w:rsidP="00F8714E">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 xml:space="preserve">  </w:t>
            </w:r>
            <w:permEnd w:id="1462960476"/>
          </w:p>
        </w:tc>
        <w:tc>
          <w:tcPr>
            <w:tcW w:w="2334" w:type="dxa"/>
          </w:tcPr>
          <w:p w14:paraId="1576B4D2" w14:textId="39C2053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FF0AA1">
              <w:rPr>
                <w:rFonts w:ascii="Arial" w:hAnsi="Arial" w:cs="Arial"/>
                <w:bCs/>
                <w:sz w:val="18"/>
                <w:szCs w:val="18"/>
                <w:lang w:val="ro-RO"/>
              </w:rPr>
              <w:t>12</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1C01D84D" w14:textId="77777777" w:rsidR="00E815B0" w:rsidRDefault="00E815B0" w:rsidP="00E815B0">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sidRPr="0000476D">
              <w:rPr>
                <w:rFonts w:ascii="Arial" w:hAnsi="Arial" w:cs="Arial"/>
                <w:bCs/>
                <w:sz w:val="18"/>
                <w:szCs w:val="18"/>
                <w:lang w:val="ro-RO"/>
              </w:rPr>
              <w:t>Advances on structural robustness and mitigation of progressive collapse:</w:t>
            </w:r>
          </w:p>
          <w:p w14:paraId="0DD3C70F" w14:textId="31453E7B"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Advances in modelling of extreme events (blast, explosion, impact).</w:t>
            </w:r>
          </w:p>
          <w:p w14:paraId="10885010" w14:textId="726A04D5" w:rsidR="00E815B0" w:rsidRPr="00FF0AA1" w:rsidRDefault="00FF0AA1"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L</w:t>
            </w:r>
            <w:r w:rsidR="00E815B0" w:rsidRPr="00FF0AA1">
              <w:rPr>
                <w:rFonts w:ascii="Arial" w:hAnsi="Arial" w:cs="Arial"/>
                <w:bCs/>
                <w:sz w:val="18"/>
                <w:szCs w:val="18"/>
                <w:lang w:val="en-US"/>
              </w:rPr>
              <w:t>oad</w:t>
            </w:r>
            <w:r>
              <w:rPr>
                <w:rFonts w:ascii="Arial" w:hAnsi="Arial" w:cs="Arial"/>
                <w:bCs/>
                <w:sz w:val="18"/>
                <w:szCs w:val="18"/>
                <w:lang w:val="en-US"/>
              </w:rPr>
              <w:t xml:space="preserve"> </w:t>
            </w:r>
            <w:r w:rsidR="00E815B0" w:rsidRPr="00FF0AA1">
              <w:rPr>
                <w:rFonts w:ascii="Arial" w:hAnsi="Arial" w:cs="Arial"/>
                <w:bCs/>
                <w:sz w:val="18"/>
                <w:szCs w:val="18"/>
                <w:lang w:val="en-US"/>
              </w:rPr>
              <w:t>factors, material factors</w:t>
            </w:r>
          </w:p>
          <w:p w14:paraId="58741F79" w14:textId="14DAB73B"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Modelling parameters and acceptance criteria</w:t>
            </w:r>
          </w:p>
          <w:p w14:paraId="79E83E7E" w14:textId="7875708A" w:rsidR="00E815B0" w:rsidRPr="00FF0AA1" w:rsidRDefault="00E815B0" w:rsidP="00FF0AA1">
            <w:pPr>
              <w:pStyle w:val="ListParagraph"/>
              <w:numPr>
                <w:ilvl w:val="0"/>
                <w:numId w:val="22"/>
              </w:numPr>
              <w:autoSpaceDE w:val="0"/>
              <w:autoSpaceDN w:val="0"/>
              <w:adjustRightInd w:val="0"/>
              <w:spacing w:before="20" w:after="20" w:line="240" w:lineRule="auto"/>
              <w:rPr>
                <w:rFonts w:ascii="Arial" w:hAnsi="Arial" w:cs="Arial"/>
                <w:bCs/>
                <w:sz w:val="18"/>
                <w:szCs w:val="18"/>
                <w:lang w:val="en-US"/>
              </w:rPr>
            </w:pPr>
            <w:r w:rsidRPr="00FF0AA1">
              <w:rPr>
                <w:rFonts w:ascii="Arial" w:hAnsi="Arial" w:cs="Arial"/>
                <w:bCs/>
                <w:sz w:val="18"/>
                <w:szCs w:val="18"/>
                <w:lang w:val="en-US"/>
              </w:rPr>
              <w:t xml:space="preserve">Probability-based approaches (uncertainty-based) </w:t>
            </w:r>
          </w:p>
          <w:p w14:paraId="38ACCE27" w14:textId="41E76A53"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Cs/>
                <w:sz w:val="18"/>
                <w:szCs w:val="18"/>
                <w:lang w:val="ro-RO"/>
              </w:rPr>
              <w:t xml:space="preserve"> </w:t>
            </w:r>
            <w:permEnd w:id="629031507"/>
          </w:p>
        </w:tc>
        <w:tc>
          <w:tcPr>
            <w:tcW w:w="2334" w:type="dxa"/>
          </w:tcPr>
          <w:p w14:paraId="586D86F5" w14:textId="0E601F2B" w:rsidR="00F8714E" w:rsidRPr="0040372D" w:rsidRDefault="00FF0AA1" w:rsidP="00F8714E">
            <w:pPr>
              <w:autoSpaceDE w:val="0"/>
              <w:autoSpaceDN w:val="0"/>
              <w:adjustRightInd w:val="0"/>
              <w:spacing w:before="20" w:after="20" w:line="240" w:lineRule="auto"/>
              <w:rPr>
                <w:rFonts w:ascii="Arial" w:hAnsi="Arial" w:cs="Arial"/>
                <w:bCs/>
                <w:sz w:val="18"/>
                <w:szCs w:val="18"/>
                <w:lang w:val="ro-RO"/>
              </w:rPr>
            </w:pPr>
            <w:permStart w:id="1224244751" w:edGrp="everyone"/>
            <w:r>
              <w:rPr>
                <w:rFonts w:ascii="Arial" w:hAnsi="Arial" w:cs="Arial"/>
                <w:bCs/>
                <w:sz w:val="18"/>
                <w:szCs w:val="18"/>
                <w:lang w:val="ro-RO"/>
              </w:rPr>
              <w:t xml:space="preserve"> 8 </w:t>
            </w:r>
            <w:r w:rsidR="00F8714E"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18D51731"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sidRPr="0040372D">
              <w:rPr>
                <w:rFonts w:ascii="Arial" w:hAnsi="Arial" w:cs="Arial"/>
                <w:bCs/>
                <w:sz w:val="18"/>
                <w:szCs w:val="18"/>
                <w:lang w:val="ro-RO"/>
              </w:rPr>
              <w:t xml:space="preserve"> </w:t>
            </w:r>
            <w:permEnd w:id="1098996977"/>
          </w:p>
        </w:tc>
        <w:tc>
          <w:tcPr>
            <w:tcW w:w="2334" w:type="dxa"/>
          </w:tcPr>
          <w:p w14:paraId="16AF180F" w14:textId="5FD99BB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r w:rsidRPr="0040372D">
              <w:rPr>
                <w:rFonts w:ascii="Arial" w:hAnsi="Arial" w:cs="Arial"/>
                <w:bCs/>
                <w:sz w:val="18"/>
                <w:szCs w:val="18"/>
                <w:lang w:val="ro-RO"/>
              </w:rPr>
              <w:t xml:space="preserve">  </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sidRPr="0040372D">
              <w:rPr>
                <w:rFonts w:ascii="Arial" w:hAnsi="Arial" w:cs="Arial"/>
                <w:bCs/>
                <w:sz w:val="18"/>
                <w:szCs w:val="18"/>
                <w:lang w:val="ro-RO"/>
              </w:rPr>
              <w:t xml:space="preserve">  </w:t>
            </w:r>
            <w:permEnd w:id="554394517"/>
          </w:p>
        </w:tc>
        <w:tc>
          <w:tcPr>
            <w:tcW w:w="2334" w:type="dxa"/>
          </w:tcPr>
          <w:p w14:paraId="6F1AC89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09648234" w:edGrp="everyone"/>
            <w:r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40372D">
              <w:rPr>
                <w:rFonts w:ascii="Arial" w:hAnsi="Arial" w:cs="Arial"/>
                <w:bCs/>
                <w:sz w:val="18"/>
                <w:szCs w:val="18"/>
                <w:lang w:val="ro-RO"/>
              </w:rPr>
              <w:t xml:space="preserve">  </w:t>
            </w:r>
            <w:permEnd w:id="199653444"/>
          </w:p>
        </w:tc>
        <w:tc>
          <w:tcPr>
            <w:tcW w:w="2334" w:type="dxa"/>
          </w:tcPr>
          <w:p w14:paraId="32F3A76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91050936" w:edGrp="everyone"/>
            <w:r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40372D">
              <w:rPr>
                <w:rFonts w:ascii="Arial" w:hAnsi="Arial" w:cs="Arial"/>
                <w:bCs/>
                <w:sz w:val="18"/>
                <w:szCs w:val="18"/>
                <w:lang w:val="ro-RO"/>
              </w:rPr>
              <w:t xml:space="preserve">  </w:t>
            </w:r>
            <w:permEnd w:id="1644037962"/>
          </w:p>
        </w:tc>
        <w:tc>
          <w:tcPr>
            <w:tcW w:w="2334" w:type="dxa"/>
          </w:tcPr>
          <w:p w14:paraId="3E960A6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7228D768" w14:textId="77777777" w:rsidR="00B95458" w:rsidRPr="00B95458" w:rsidRDefault="00F8714E" w:rsidP="007339E2">
            <w:pPr>
              <w:numPr>
                <w:ilvl w:val="0"/>
                <w:numId w:val="20"/>
              </w:numPr>
              <w:autoSpaceDE w:val="0"/>
              <w:autoSpaceDN w:val="0"/>
              <w:adjustRightInd w:val="0"/>
              <w:spacing w:before="20" w:after="20" w:line="240" w:lineRule="auto"/>
              <w:rPr>
                <w:rFonts w:ascii="Arial" w:hAnsi="Arial" w:cs="Arial"/>
                <w:bCs/>
                <w:sz w:val="18"/>
                <w:szCs w:val="18"/>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0"/>
            </w:r>
            <w:r w:rsidRPr="0040372D">
              <w:rPr>
                <w:rFonts w:ascii="Arial" w:hAnsi="Arial" w:cs="Arial"/>
                <w:bCs/>
                <w:sz w:val="18"/>
                <w:szCs w:val="18"/>
                <w:lang w:val="ro-RO"/>
              </w:rPr>
              <w:t xml:space="preserve">  </w:t>
            </w:r>
            <w:permStart w:id="262765559" w:edGrp="everyone"/>
          </w:p>
          <w:p w14:paraId="338C9183" w14:textId="48664989" w:rsidR="00B95458" w:rsidRPr="00B95458" w:rsidRDefault="00B95458" w:rsidP="00F5069A">
            <w:pPr>
              <w:numPr>
                <w:ilvl w:val="0"/>
                <w:numId w:val="20"/>
              </w:numPr>
              <w:autoSpaceDE w:val="0"/>
              <w:autoSpaceDN w:val="0"/>
              <w:adjustRightInd w:val="0"/>
              <w:spacing w:before="20" w:after="20" w:line="240" w:lineRule="auto"/>
              <w:rPr>
                <w:rFonts w:ascii="Arial" w:hAnsi="Arial" w:cs="Arial"/>
                <w:bCs/>
                <w:sz w:val="18"/>
                <w:szCs w:val="18"/>
              </w:rPr>
            </w:pPr>
            <w:r w:rsidRPr="00B95458">
              <w:rPr>
                <w:rFonts w:ascii="Arial" w:hAnsi="Arial" w:cs="Arial"/>
                <w:bCs/>
                <w:sz w:val="18"/>
                <w:szCs w:val="18"/>
              </w:rPr>
              <w:t>Failnomore Mitigation of the risk of progressive collapse in steel and composite building frames under exceptional events, https://www.steelconstruct.com/eu-projects/failnomore/</w:t>
            </w:r>
          </w:p>
          <w:p w14:paraId="06CFE7F9" w14:textId="649B4400" w:rsidR="007339E2" w:rsidRDefault="007339E2" w:rsidP="007339E2">
            <w:pPr>
              <w:numPr>
                <w:ilvl w:val="0"/>
                <w:numId w:val="20"/>
              </w:numPr>
              <w:autoSpaceDE w:val="0"/>
              <w:autoSpaceDN w:val="0"/>
              <w:adjustRightInd w:val="0"/>
              <w:spacing w:before="20" w:after="20" w:line="240" w:lineRule="auto"/>
              <w:rPr>
                <w:rFonts w:ascii="Arial" w:hAnsi="Arial" w:cs="Arial"/>
                <w:bCs/>
                <w:sz w:val="18"/>
                <w:szCs w:val="18"/>
              </w:rPr>
            </w:pPr>
            <w:r w:rsidRPr="00E01299">
              <w:rPr>
                <w:rFonts w:ascii="Arial" w:hAnsi="Arial" w:cs="Arial"/>
                <w:bCs/>
                <w:sz w:val="18"/>
                <w:szCs w:val="18"/>
              </w:rPr>
              <w:t>SCI P391 Structural Robustness of Steel Framed Buildings, 2011.</w:t>
            </w:r>
          </w:p>
          <w:p w14:paraId="7102FBD1" w14:textId="77777777" w:rsidR="007339E2" w:rsidRDefault="007339E2" w:rsidP="007339E2">
            <w:pPr>
              <w:numPr>
                <w:ilvl w:val="0"/>
                <w:numId w:val="20"/>
              </w:numPr>
              <w:autoSpaceDE w:val="0"/>
              <w:autoSpaceDN w:val="0"/>
              <w:adjustRightInd w:val="0"/>
              <w:spacing w:before="20" w:after="20" w:line="240" w:lineRule="auto"/>
              <w:rPr>
                <w:rFonts w:ascii="Arial" w:hAnsi="Arial" w:cs="Arial"/>
                <w:bCs/>
                <w:sz w:val="18"/>
                <w:szCs w:val="18"/>
              </w:rPr>
            </w:pPr>
            <w:r w:rsidRPr="0000476D">
              <w:rPr>
                <w:rFonts w:ascii="Arial" w:hAnsi="Arial" w:cs="Arial"/>
                <w:bCs/>
                <w:sz w:val="18"/>
                <w:szCs w:val="18"/>
              </w:rPr>
              <w:t>Practical Guide to Structural Robustness and Disproportionate Collapse in Buildings. The Institution of Structural Engineers, 201</w:t>
            </w:r>
            <w:r>
              <w:rPr>
                <w:rFonts w:ascii="Arial" w:hAnsi="Arial" w:cs="Arial"/>
                <w:bCs/>
                <w:sz w:val="18"/>
                <w:szCs w:val="18"/>
              </w:rPr>
              <w:t>0</w:t>
            </w:r>
          </w:p>
          <w:p w14:paraId="1A838241" w14:textId="226B7853" w:rsidR="007339E2" w:rsidRDefault="007339E2" w:rsidP="007339E2">
            <w:pPr>
              <w:numPr>
                <w:ilvl w:val="0"/>
                <w:numId w:val="20"/>
              </w:numPr>
              <w:autoSpaceDE w:val="0"/>
              <w:autoSpaceDN w:val="0"/>
              <w:adjustRightInd w:val="0"/>
              <w:spacing w:before="20" w:after="20" w:line="240" w:lineRule="auto"/>
              <w:rPr>
                <w:rFonts w:ascii="Arial" w:hAnsi="Arial" w:cs="Arial"/>
                <w:bCs/>
                <w:sz w:val="18"/>
                <w:szCs w:val="18"/>
              </w:rPr>
            </w:pPr>
            <w:r w:rsidRPr="0000476D">
              <w:rPr>
                <w:rFonts w:ascii="Arial" w:hAnsi="Arial" w:cs="Arial"/>
                <w:bCs/>
                <w:sz w:val="18"/>
                <w:szCs w:val="18"/>
              </w:rPr>
              <w:t>EN1998: Design of structures for earthquake resistance, European Committee for Standardization, 2004;</w:t>
            </w:r>
          </w:p>
          <w:p w14:paraId="334D63E0" w14:textId="77777777" w:rsidR="00B95458" w:rsidRPr="00B95458" w:rsidRDefault="007339E2" w:rsidP="00E54ACC">
            <w:pPr>
              <w:numPr>
                <w:ilvl w:val="0"/>
                <w:numId w:val="20"/>
              </w:numPr>
              <w:autoSpaceDE w:val="0"/>
              <w:autoSpaceDN w:val="0"/>
              <w:adjustRightInd w:val="0"/>
              <w:spacing w:before="20" w:after="20" w:line="240" w:lineRule="auto"/>
              <w:rPr>
                <w:rFonts w:ascii="Arial" w:hAnsi="Arial" w:cs="Arial"/>
                <w:bCs/>
                <w:sz w:val="18"/>
                <w:szCs w:val="18"/>
              </w:rPr>
            </w:pPr>
            <w:r w:rsidRPr="00B95458">
              <w:rPr>
                <w:rFonts w:ascii="Arial" w:hAnsi="Arial" w:cs="Arial"/>
                <w:bCs/>
                <w:sz w:val="18"/>
                <w:szCs w:val="18"/>
                <w:lang w:val="ro-RO"/>
              </w:rPr>
              <w:t>EN1990, Basis of structural design. CEN, European Committee for Standardisation, prEN 1990, 2001.</w:t>
            </w:r>
          </w:p>
          <w:p w14:paraId="302F40E3" w14:textId="543C95D8" w:rsidR="007339E2" w:rsidRPr="00B95458" w:rsidRDefault="007339E2" w:rsidP="00E54ACC">
            <w:pPr>
              <w:numPr>
                <w:ilvl w:val="0"/>
                <w:numId w:val="20"/>
              </w:numPr>
              <w:autoSpaceDE w:val="0"/>
              <w:autoSpaceDN w:val="0"/>
              <w:adjustRightInd w:val="0"/>
              <w:spacing w:before="20" w:after="20" w:line="240" w:lineRule="auto"/>
              <w:rPr>
                <w:rFonts w:ascii="Arial" w:hAnsi="Arial" w:cs="Arial"/>
                <w:bCs/>
                <w:sz w:val="18"/>
                <w:szCs w:val="18"/>
              </w:rPr>
            </w:pPr>
            <w:r w:rsidRPr="00B95458">
              <w:rPr>
                <w:rFonts w:ascii="Arial" w:hAnsi="Arial" w:cs="Arial"/>
                <w:bCs/>
                <w:sz w:val="18"/>
                <w:szCs w:val="18"/>
                <w:lang w:val="ro-RO"/>
              </w:rPr>
              <w:t>EN 1991-1-7:2006. Eurocode 1: Actions on structures. General actions. Accidental actions</w:t>
            </w:r>
          </w:p>
          <w:p w14:paraId="1FD91012" w14:textId="77777777" w:rsidR="007339E2" w:rsidRPr="0000476D" w:rsidRDefault="007339E2" w:rsidP="007339E2">
            <w:pPr>
              <w:numPr>
                <w:ilvl w:val="0"/>
                <w:numId w:val="20"/>
              </w:numPr>
              <w:autoSpaceDE w:val="0"/>
              <w:autoSpaceDN w:val="0"/>
              <w:adjustRightInd w:val="0"/>
              <w:spacing w:before="20" w:after="20" w:line="240" w:lineRule="auto"/>
              <w:rPr>
                <w:rFonts w:ascii="Arial" w:hAnsi="Arial" w:cs="Arial"/>
                <w:bCs/>
                <w:sz w:val="18"/>
                <w:szCs w:val="18"/>
              </w:rPr>
            </w:pPr>
            <w:r w:rsidRPr="0000476D">
              <w:rPr>
                <w:rFonts w:ascii="Arial" w:hAnsi="Arial" w:cs="Arial"/>
                <w:bCs/>
                <w:sz w:val="18"/>
                <w:szCs w:val="18"/>
                <w:lang w:val="ro-RO"/>
              </w:rPr>
              <w:t>FEMA 427, Risk Management Series Reference Manual to Mitigate Potential Terrorist Attacks Against Buildings, 2003.</w:t>
            </w:r>
          </w:p>
          <w:p w14:paraId="654A4094" w14:textId="77777777" w:rsidR="007339E2" w:rsidRPr="0000476D" w:rsidRDefault="007339E2" w:rsidP="007339E2">
            <w:pPr>
              <w:numPr>
                <w:ilvl w:val="0"/>
                <w:numId w:val="20"/>
              </w:numPr>
              <w:autoSpaceDE w:val="0"/>
              <w:autoSpaceDN w:val="0"/>
              <w:adjustRightInd w:val="0"/>
              <w:spacing w:before="20" w:after="20" w:line="240" w:lineRule="auto"/>
              <w:rPr>
                <w:rFonts w:ascii="Arial" w:hAnsi="Arial" w:cs="Arial"/>
                <w:bCs/>
                <w:sz w:val="18"/>
                <w:szCs w:val="18"/>
              </w:rPr>
            </w:pPr>
            <w:r w:rsidRPr="0000476D">
              <w:rPr>
                <w:rFonts w:ascii="Arial" w:hAnsi="Arial" w:cs="Arial"/>
                <w:bCs/>
                <w:sz w:val="18"/>
                <w:szCs w:val="18"/>
                <w:lang w:val="ro-RO"/>
              </w:rPr>
              <w:t>Approved Document A (Structure), 2004 Edition incorporating 2004, 2010, and 2013 amendments. Department for Communities and Local Government, UK</w:t>
            </w:r>
          </w:p>
          <w:p w14:paraId="6C9C56E3" w14:textId="77777777" w:rsidR="007339E2" w:rsidRDefault="007339E2" w:rsidP="007339E2">
            <w:pPr>
              <w:numPr>
                <w:ilvl w:val="0"/>
                <w:numId w:val="20"/>
              </w:numPr>
              <w:autoSpaceDE w:val="0"/>
              <w:autoSpaceDN w:val="0"/>
              <w:adjustRightInd w:val="0"/>
              <w:spacing w:before="20" w:after="20" w:line="240" w:lineRule="auto"/>
              <w:rPr>
                <w:rFonts w:ascii="Arial" w:hAnsi="Arial" w:cs="Arial"/>
                <w:bCs/>
                <w:sz w:val="18"/>
                <w:szCs w:val="18"/>
                <w:lang w:val="ro-RO"/>
              </w:rPr>
            </w:pPr>
            <w:r w:rsidRPr="0000476D">
              <w:rPr>
                <w:rFonts w:ascii="Arial" w:hAnsi="Arial" w:cs="Arial"/>
                <w:bCs/>
                <w:sz w:val="18"/>
                <w:szCs w:val="18"/>
                <w:lang w:val="ro-RO"/>
              </w:rPr>
              <w:t>NISTIR 7396 (2007) “Best Practices for Reducing the Potential for Progressive Collapse in Buildings”, National Institute of Standards and Technology, Oakland, CA.</w:t>
            </w:r>
          </w:p>
          <w:p w14:paraId="44BE3C99" w14:textId="77777777" w:rsidR="007339E2" w:rsidRPr="006871C1" w:rsidRDefault="007339E2" w:rsidP="007339E2">
            <w:pPr>
              <w:numPr>
                <w:ilvl w:val="0"/>
                <w:numId w:val="20"/>
              </w:numPr>
              <w:autoSpaceDE w:val="0"/>
              <w:autoSpaceDN w:val="0"/>
              <w:adjustRightInd w:val="0"/>
              <w:spacing w:before="20" w:after="20" w:line="240" w:lineRule="auto"/>
              <w:rPr>
                <w:rFonts w:ascii="Arial" w:hAnsi="Arial" w:cs="Arial"/>
                <w:bCs/>
                <w:sz w:val="18"/>
                <w:szCs w:val="18"/>
                <w:lang w:val="ro-RO"/>
              </w:rPr>
            </w:pPr>
            <w:r w:rsidRPr="006871C1">
              <w:rPr>
                <w:rFonts w:ascii="Tahoma" w:hAnsi="Tahoma" w:cs="Tahoma"/>
                <w:sz w:val="18"/>
                <w:szCs w:val="18"/>
              </w:rPr>
              <w:t>GSA Alternate Path Analysis and Design Guidelines for Progressive Collapse Resistance, October 24, 2013. Revision 1, January 28, 2016</w:t>
            </w:r>
          </w:p>
          <w:p w14:paraId="5127966B" w14:textId="2238517D" w:rsidR="007339E2" w:rsidRDefault="007339E2" w:rsidP="007339E2">
            <w:pPr>
              <w:numPr>
                <w:ilvl w:val="0"/>
                <w:numId w:val="20"/>
              </w:numPr>
              <w:autoSpaceDE w:val="0"/>
              <w:autoSpaceDN w:val="0"/>
              <w:adjustRightInd w:val="0"/>
              <w:spacing w:before="20" w:after="20" w:line="240" w:lineRule="auto"/>
              <w:rPr>
                <w:rFonts w:ascii="Arial" w:hAnsi="Arial" w:cs="Arial"/>
                <w:bCs/>
                <w:sz w:val="18"/>
                <w:szCs w:val="18"/>
                <w:lang w:val="ro-RO"/>
              </w:rPr>
            </w:pPr>
            <w:r w:rsidRPr="006871C1">
              <w:rPr>
                <w:rFonts w:ascii="Arial" w:hAnsi="Arial" w:cs="Arial"/>
                <w:bCs/>
                <w:sz w:val="18"/>
                <w:szCs w:val="18"/>
                <w:lang w:val="ro-RO"/>
              </w:rPr>
              <w:t>Department of Defense DoD (201</w:t>
            </w:r>
            <w:r w:rsidR="00B95458">
              <w:rPr>
                <w:rFonts w:ascii="Arial" w:hAnsi="Arial" w:cs="Arial"/>
                <w:bCs/>
                <w:sz w:val="18"/>
                <w:szCs w:val="18"/>
                <w:lang w:val="ro-RO"/>
              </w:rPr>
              <w:t>6</w:t>
            </w:r>
            <w:r w:rsidRPr="006871C1">
              <w:rPr>
                <w:rFonts w:ascii="Arial" w:hAnsi="Arial" w:cs="Arial"/>
                <w:bCs/>
                <w:sz w:val="18"/>
                <w:szCs w:val="18"/>
                <w:lang w:val="ro-RO"/>
              </w:rPr>
              <w:t>). “United Facilities Criteria (UFC): Design of buildings to resist progressive collapse”. Washington (DC).</w:t>
            </w:r>
          </w:p>
          <w:p w14:paraId="76C262BB" w14:textId="77777777" w:rsidR="007339E2" w:rsidRPr="006871C1" w:rsidRDefault="007339E2" w:rsidP="007339E2">
            <w:pPr>
              <w:numPr>
                <w:ilvl w:val="0"/>
                <w:numId w:val="20"/>
              </w:numPr>
              <w:autoSpaceDE w:val="0"/>
              <w:autoSpaceDN w:val="0"/>
              <w:adjustRightInd w:val="0"/>
              <w:spacing w:before="20" w:after="20" w:line="240" w:lineRule="auto"/>
              <w:rPr>
                <w:rFonts w:ascii="Arial" w:hAnsi="Arial" w:cs="Arial"/>
                <w:bCs/>
                <w:sz w:val="18"/>
                <w:szCs w:val="18"/>
                <w:lang w:val="ro-RO"/>
              </w:rPr>
            </w:pPr>
            <w:r w:rsidRPr="006871C1">
              <w:rPr>
                <w:rFonts w:ascii="Arial" w:hAnsi="Arial" w:cs="Arial"/>
                <w:bCs/>
                <w:sz w:val="18"/>
                <w:szCs w:val="18"/>
                <w:lang w:val="ro-RO"/>
              </w:rPr>
              <w:lastRenderedPageBreak/>
              <w:t>Calculation of Blast Loads for Application to Structural Components, European Commission Joint Research Centre</w:t>
            </w:r>
          </w:p>
          <w:p w14:paraId="1A52944D" w14:textId="77777777" w:rsidR="007339E2" w:rsidRDefault="007339E2" w:rsidP="007339E2">
            <w:pPr>
              <w:numPr>
                <w:ilvl w:val="0"/>
                <w:numId w:val="20"/>
              </w:numPr>
              <w:autoSpaceDE w:val="0"/>
              <w:autoSpaceDN w:val="0"/>
              <w:adjustRightInd w:val="0"/>
              <w:spacing w:before="20" w:after="20" w:line="240" w:lineRule="auto"/>
              <w:rPr>
                <w:rFonts w:ascii="Arial" w:hAnsi="Arial" w:cs="Arial"/>
                <w:bCs/>
                <w:sz w:val="18"/>
                <w:szCs w:val="18"/>
                <w:lang w:val="ro-RO"/>
              </w:rPr>
            </w:pPr>
            <w:r w:rsidRPr="006871C1">
              <w:rPr>
                <w:rFonts w:ascii="Arial" w:hAnsi="Arial" w:cs="Arial"/>
                <w:bCs/>
                <w:sz w:val="18"/>
                <w:szCs w:val="18"/>
                <w:lang w:val="ro-RO"/>
              </w:rPr>
              <w:t>Institute for the Protection and Security of the Citizen, Luxembourg: Publications Office of the European Union, 2013, European Union, 2013</w:t>
            </w:r>
          </w:p>
          <w:p w14:paraId="4D87C0FE" w14:textId="388DBF50" w:rsidR="00FF0AA1" w:rsidRDefault="00FF0AA1" w:rsidP="007339E2">
            <w:pPr>
              <w:numPr>
                <w:ilvl w:val="0"/>
                <w:numId w:val="20"/>
              </w:num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CODEC </w:t>
            </w:r>
            <w:r w:rsidRPr="00FF0AA1">
              <w:rPr>
                <w:rFonts w:ascii="Arial" w:hAnsi="Arial" w:cs="Arial"/>
                <w:bCs/>
                <w:sz w:val="18"/>
                <w:szCs w:val="18"/>
                <w:lang w:val="ro-RO"/>
              </w:rPr>
              <w:t>Structural conception and collapse control performance based design of multistory structures under accidental actions</w:t>
            </w:r>
            <w:r>
              <w:rPr>
                <w:rFonts w:ascii="Arial" w:hAnsi="Arial" w:cs="Arial"/>
                <w:bCs/>
                <w:sz w:val="18"/>
                <w:szCs w:val="18"/>
                <w:lang w:val="ro-RO"/>
              </w:rPr>
              <w:t xml:space="preserve"> </w:t>
            </w:r>
            <w:hyperlink r:id="rId11" w:history="1">
              <w:r w:rsidRPr="00F04174">
                <w:rPr>
                  <w:rStyle w:val="Hyperlink"/>
                  <w:rFonts w:ascii="Arial" w:hAnsi="Arial" w:cs="Arial"/>
                  <w:bCs/>
                  <w:sz w:val="18"/>
                  <w:szCs w:val="18"/>
                  <w:lang w:val="ro-RO"/>
                </w:rPr>
                <w:t>https://www.ct.upt.ro/centre/cemsig/codec.htm</w:t>
              </w:r>
            </w:hyperlink>
          </w:p>
          <w:p w14:paraId="0447688B" w14:textId="235AEF9C" w:rsidR="00FF0AA1" w:rsidRDefault="00FF0AA1" w:rsidP="00FF0AA1">
            <w:pPr>
              <w:numPr>
                <w:ilvl w:val="0"/>
                <w:numId w:val="20"/>
              </w:numPr>
              <w:autoSpaceDE w:val="0"/>
              <w:autoSpaceDN w:val="0"/>
              <w:adjustRightInd w:val="0"/>
              <w:spacing w:before="20" w:after="20" w:line="240" w:lineRule="auto"/>
              <w:rPr>
                <w:rFonts w:ascii="Arial" w:hAnsi="Arial" w:cs="Arial"/>
                <w:bCs/>
                <w:sz w:val="18"/>
                <w:szCs w:val="18"/>
              </w:rPr>
            </w:pPr>
            <w:r w:rsidRPr="00FF0AA1">
              <w:rPr>
                <w:rFonts w:ascii="Arial" w:hAnsi="Arial" w:cs="Arial"/>
                <w:bCs/>
                <w:sz w:val="18"/>
                <w:szCs w:val="18"/>
              </w:rPr>
              <w:t xml:space="preserve">Experimental validation of the response of a full scale frame building subjected to blast load </w:t>
            </w:r>
            <w:r>
              <w:rPr>
                <w:rFonts w:ascii="Arial" w:hAnsi="Arial" w:cs="Arial"/>
                <w:bCs/>
                <w:sz w:val="18"/>
                <w:szCs w:val="18"/>
              </w:rPr>
              <w:t>–</w:t>
            </w:r>
            <w:r w:rsidRPr="00FF0AA1">
              <w:rPr>
                <w:rFonts w:ascii="Arial" w:hAnsi="Arial" w:cs="Arial"/>
                <w:bCs/>
                <w:sz w:val="18"/>
                <w:szCs w:val="18"/>
              </w:rPr>
              <w:t xml:space="preserve"> FRAMEBLAST</w:t>
            </w:r>
            <w:r>
              <w:rPr>
                <w:rFonts w:ascii="Arial" w:hAnsi="Arial" w:cs="Arial"/>
                <w:bCs/>
                <w:sz w:val="18"/>
                <w:szCs w:val="18"/>
              </w:rPr>
              <w:t xml:space="preserve"> </w:t>
            </w:r>
            <w:hyperlink r:id="rId12" w:history="1">
              <w:r w:rsidRPr="00F04174">
                <w:rPr>
                  <w:rStyle w:val="Hyperlink"/>
                  <w:rFonts w:ascii="Arial" w:hAnsi="Arial" w:cs="Arial"/>
                  <w:bCs/>
                  <w:sz w:val="18"/>
                  <w:szCs w:val="18"/>
                </w:rPr>
                <w:t>https://www.ct.upt.ro/centre/cemsig/frameblast.htm</w:t>
              </w:r>
            </w:hyperlink>
          </w:p>
          <w:p w14:paraId="6F0DBEF2" w14:textId="685F1EAA" w:rsidR="00FF0AA1" w:rsidRPr="00FF0AA1" w:rsidRDefault="00FF0AA1" w:rsidP="00FF0AA1">
            <w:pPr>
              <w:numPr>
                <w:ilvl w:val="0"/>
                <w:numId w:val="20"/>
              </w:numPr>
              <w:autoSpaceDE w:val="0"/>
              <w:autoSpaceDN w:val="0"/>
              <w:adjustRightInd w:val="0"/>
              <w:spacing w:before="20" w:after="20" w:line="240" w:lineRule="auto"/>
              <w:rPr>
                <w:rFonts w:ascii="Arial" w:hAnsi="Arial" w:cs="Arial"/>
                <w:bCs/>
                <w:sz w:val="18"/>
                <w:szCs w:val="18"/>
              </w:rPr>
            </w:pPr>
            <w:r w:rsidRPr="00FF0AA1">
              <w:rPr>
                <w:rFonts w:ascii="Arial" w:hAnsi="Arial" w:cs="Arial"/>
                <w:bCs/>
                <w:sz w:val="18"/>
                <w:szCs w:val="18"/>
              </w:rPr>
              <w:t>Safety of buildings walls and claddings against accidental explosions (SAFE-WALL)</w:t>
            </w:r>
            <w:r>
              <w:rPr>
                <w:rFonts w:ascii="Arial" w:hAnsi="Arial" w:cs="Arial"/>
                <w:bCs/>
                <w:sz w:val="18"/>
                <w:szCs w:val="18"/>
              </w:rPr>
              <w:t xml:space="preserve"> </w:t>
            </w:r>
            <w:r w:rsidRPr="00FF0AA1">
              <w:rPr>
                <w:rFonts w:ascii="Arial" w:hAnsi="Arial" w:cs="Arial"/>
                <w:bCs/>
                <w:sz w:val="18"/>
                <w:szCs w:val="18"/>
              </w:rPr>
              <w:t>https://www.ct.upt.ro/centre/cemsig/safe-wall.htm</w:t>
            </w:r>
          </w:p>
          <w:p w14:paraId="0C419691" w14:textId="77777777" w:rsidR="00FF0AA1" w:rsidRPr="006871C1" w:rsidRDefault="00FF0AA1" w:rsidP="007339E2">
            <w:pPr>
              <w:numPr>
                <w:ilvl w:val="0"/>
                <w:numId w:val="20"/>
              </w:numPr>
              <w:autoSpaceDE w:val="0"/>
              <w:autoSpaceDN w:val="0"/>
              <w:adjustRightInd w:val="0"/>
              <w:spacing w:before="20" w:after="20" w:line="240" w:lineRule="auto"/>
              <w:rPr>
                <w:rFonts w:ascii="Arial" w:hAnsi="Arial" w:cs="Arial"/>
                <w:bCs/>
                <w:sz w:val="18"/>
                <w:szCs w:val="18"/>
                <w:lang w:val="ro-RO"/>
              </w:rPr>
            </w:pPr>
          </w:p>
          <w:permEnd w:id="262765559"/>
          <w:p w14:paraId="0AB96E85" w14:textId="61A1B3F5"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lastRenderedPageBreak/>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1"/>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2E97ECB5" w:rsidR="00F8714E" w:rsidRPr="0040372D" w:rsidRDefault="000B0C25"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Pr>
                <w:rFonts w:ascii="Arial" w:hAnsi="Arial" w:cs="Arial"/>
                <w:bCs/>
                <w:sz w:val="18"/>
                <w:szCs w:val="18"/>
                <w:lang w:val="ro-RO"/>
              </w:rPr>
              <w:t xml:space="preserve">FEM: </w:t>
            </w:r>
            <w:r w:rsidRPr="000B0C25">
              <w:rPr>
                <w:rFonts w:ascii="Arial" w:hAnsi="Arial" w:cs="Arial"/>
                <w:bCs/>
                <w:sz w:val="18"/>
                <w:szCs w:val="18"/>
              </w:rPr>
              <w:t>generalities, modeling criteria, parameters, results</w:t>
            </w:r>
            <w:r>
              <w:rPr>
                <w:rFonts w:ascii="Arial" w:hAnsi="Arial" w:cs="Arial"/>
                <w:bCs/>
                <w:sz w:val="18"/>
                <w:szCs w:val="18"/>
              </w:rPr>
              <w:t>, calibration</w:t>
            </w:r>
            <w:r w:rsidR="00F8714E" w:rsidRPr="0040372D">
              <w:rPr>
                <w:rFonts w:ascii="Arial" w:hAnsi="Arial" w:cs="Arial"/>
                <w:bCs/>
                <w:sz w:val="18"/>
                <w:szCs w:val="18"/>
                <w:lang w:val="ro-RO"/>
              </w:rPr>
              <w:t xml:space="preserve"> </w:t>
            </w:r>
            <w:permEnd w:id="874777111"/>
          </w:p>
        </w:tc>
        <w:tc>
          <w:tcPr>
            <w:tcW w:w="2334" w:type="dxa"/>
          </w:tcPr>
          <w:p w14:paraId="4E3E04D1" w14:textId="3937A47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0B0C25">
              <w:rPr>
                <w:rFonts w:ascii="Arial" w:hAnsi="Arial" w:cs="Arial"/>
                <w:bCs/>
                <w:sz w:val="18"/>
                <w:szCs w:val="18"/>
                <w:lang w:val="ro-RO"/>
              </w:rPr>
              <w:t>6</w:t>
            </w:r>
            <w:r w:rsidRPr="0040372D">
              <w:rPr>
                <w:rFonts w:ascii="Arial" w:hAnsi="Arial" w:cs="Arial"/>
                <w:bCs/>
                <w:sz w:val="18"/>
                <w:szCs w:val="18"/>
                <w:lang w:val="ro-RO"/>
              </w:rPr>
              <w:t xml:space="preserve"> </w:t>
            </w:r>
            <w:permEnd w:id="2116882675"/>
          </w:p>
        </w:tc>
        <w:tc>
          <w:tcPr>
            <w:tcW w:w="1725" w:type="dxa"/>
          </w:tcPr>
          <w:p w14:paraId="3C4B9B92" w14:textId="5D0EC0C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Pr>
                <w:rFonts w:ascii="Arial" w:hAnsi="Arial" w:cs="Arial"/>
                <w:bCs/>
                <w:sz w:val="18"/>
                <w:szCs w:val="18"/>
                <w:lang w:val="ro-RO"/>
              </w:rPr>
              <w:t xml:space="preserve">Max </w:t>
            </w:r>
            <w:r w:rsidR="009854C5">
              <w:rPr>
                <w:rFonts w:ascii="Arial" w:hAnsi="Arial" w:cs="Arial"/>
                <w:bCs/>
                <w:sz w:val="18"/>
                <w:szCs w:val="18"/>
                <w:lang w:val="ro-RO"/>
              </w:rPr>
              <w:t>30</w:t>
            </w:r>
            <w:r w:rsidR="00900E5B">
              <w:rPr>
                <w:rFonts w:ascii="Arial" w:hAnsi="Arial" w:cs="Arial"/>
                <w:bCs/>
                <w:sz w:val="18"/>
                <w:szCs w:val="18"/>
                <w:lang w:val="ro-RO"/>
              </w:rPr>
              <w:t>%</w:t>
            </w:r>
            <w:permEnd w:id="406539676"/>
          </w:p>
        </w:tc>
        <w:tc>
          <w:tcPr>
            <w:tcW w:w="1869" w:type="dxa"/>
            <w:vMerge w:val="restart"/>
          </w:tcPr>
          <w:p w14:paraId="3B9BFB1E" w14:textId="44B301C9"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40372D">
              <w:rPr>
                <w:rFonts w:ascii="Arial" w:hAnsi="Arial" w:cs="Arial"/>
                <w:bCs/>
                <w:sz w:val="18"/>
                <w:szCs w:val="18"/>
                <w:lang w:val="ro-RO"/>
              </w:rPr>
              <w:t xml:space="preserve"> </w:t>
            </w:r>
            <w:r w:rsidR="007339E2" w:rsidRPr="007339E2">
              <w:rPr>
                <w:rFonts w:ascii="Arial" w:hAnsi="Arial" w:cs="Arial"/>
                <w:bCs/>
                <w:sz w:val="18"/>
                <w:szCs w:val="18"/>
                <w:lang w:val="ro-RO"/>
              </w:rPr>
              <w:t>Presentations, discussions, explanations, practical exercises, on computer</w:t>
            </w:r>
            <w:permEnd w:id="1803634408"/>
          </w:p>
        </w:tc>
      </w:tr>
      <w:tr w:rsidR="00F8714E" w:rsidRPr="0040372D" w14:paraId="7D03F0C9" w14:textId="77777777" w:rsidTr="00F8714E">
        <w:trPr>
          <w:jc w:val="right"/>
        </w:trPr>
        <w:tc>
          <w:tcPr>
            <w:tcW w:w="4866" w:type="dxa"/>
            <w:gridSpan w:val="2"/>
            <w:shd w:val="clear" w:color="auto" w:fill="D9D9D9"/>
          </w:tcPr>
          <w:p w14:paraId="3E52EF13" w14:textId="559301ED" w:rsidR="00F8714E" w:rsidRPr="0040372D" w:rsidRDefault="000B0C25"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FF0AA1">
              <w:rPr>
                <w:rFonts w:ascii="Arial" w:hAnsi="Arial" w:cs="Arial"/>
                <w:bCs/>
                <w:sz w:val="18"/>
                <w:szCs w:val="18"/>
              </w:rPr>
              <w:t>Application of Indirect Method to a frame building (tying resistance</w:t>
            </w:r>
            <w:r w:rsidR="007339E2">
              <w:rPr>
                <w:rFonts w:ascii="Arial" w:hAnsi="Arial" w:cs="Arial"/>
                <w:bCs/>
                <w:sz w:val="18"/>
                <w:szCs w:val="18"/>
                <w:lang w:val="ro-RO"/>
              </w:rPr>
              <w:t xml:space="preserve"> </w:t>
            </w:r>
            <w:permEnd w:id="165347414"/>
          </w:p>
        </w:tc>
        <w:tc>
          <w:tcPr>
            <w:tcW w:w="2334" w:type="dxa"/>
          </w:tcPr>
          <w:p w14:paraId="0EAA7D0E" w14:textId="01CE446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0B0C25">
              <w:rPr>
                <w:rFonts w:ascii="Arial" w:hAnsi="Arial" w:cs="Arial"/>
                <w:bCs/>
                <w:sz w:val="18"/>
                <w:szCs w:val="18"/>
                <w:lang w:val="ro-RO"/>
              </w:rPr>
              <w:t>2</w:t>
            </w:r>
            <w:r w:rsidRPr="0040372D">
              <w:rPr>
                <w:rFonts w:ascii="Arial" w:hAnsi="Arial" w:cs="Arial"/>
                <w:bCs/>
                <w:sz w:val="18"/>
                <w:szCs w:val="18"/>
                <w:lang w:val="ro-RO"/>
              </w:rPr>
              <w:t xml:space="preserve"> </w:t>
            </w:r>
            <w:permEnd w:id="820204827"/>
          </w:p>
        </w:tc>
        <w:tc>
          <w:tcPr>
            <w:tcW w:w="1725" w:type="dxa"/>
          </w:tcPr>
          <w:p w14:paraId="3D8C2AB3" w14:textId="11BE711C" w:rsidR="00F8714E" w:rsidRPr="0040372D" w:rsidRDefault="000B0C25" w:rsidP="00F8714E">
            <w:pPr>
              <w:autoSpaceDE w:val="0"/>
              <w:autoSpaceDN w:val="0"/>
              <w:adjustRightInd w:val="0"/>
              <w:spacing w:before="20" w:after="20" w:line="240" w:lineRule="auto"/>
              <w:rPr>
                <w:rFonts w:ascii="Arial" w:hAnsi="Arial" w:cs="Arial"/>
                <w:bCs/>
                <w:sz w:val="18"/>
                <w:szCs w:val="18"/>
                <w:lang w:val="ro-RO"/>
              </w:rPr>
            </w:pPr>
            <w:permStart w:id="436945531" w:edGrp="everyone"/>
            <w:r>
              <w:rPr>
                <w:rFonts w:ascii="Arial" w:hAnsi="Arial" w:cs="Arial"/>
                <w:bCs/>
                <w:sz w:val="18"/>
                <w:szCs w:val="18"/>
                <w:lang w:val="ro-RO"/>
              </w:rPr>
              <w:t xml:space="preserve"> </w:t>
            </w:r>
            <w:r w:rsidR="009854C5">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467337FB" w14:textId="77777777" w:rsidR="000B0C25" w:rsidRPr="00FF0AA1" w:rsidRDefault="000B0C25" w:rsidP="000B0C25">
            <w:pPr>
              <w:autoSpaceDE w:val="0"/>
              <w:autoSpaceDN w:val="0"/>
              <w:adjustRightInd w:val="0"/>
              <w:spacing w:before="20" w:after="20" w:line="240" w:lineRule="auto"/>
              <w:ind w:left="45"/>
              <w:rPr>
                <w:rFonts w:ascii="Arial" w:hAnsi="Arial" w:cs="Arial"/>
                <w:bCs/>
                <w:sz w:val="18"/>
                <w:szCs w:val="18"/>
              </w:rPr>
            </w:pPr>
            <w:permStart w:id="1475494728" w:edGrp="everyone"/>
            <w:r w:rsidRPr="00FF0AA1">
              <w:rPr>
                <w:rFonts w:ascii="Arial" w:hAnsi="Arial" w:cs="Arial"/>
                <w:bCs/>
                <w:sz w:val="18"/>
                <w:szCs w:val="18"/>
              </w:rPr>
              <w:t xml:space="preserve">Application of Specific Local Resistance Method to a frame building due to: </w:t>
            </w:r>
          </w:p>
          <w:p w14:paraId="4D3766EF" w14:textId="77777777" w:rsidR="000B0C25" w:rsidRPr="00FF0AA1" w:rsidRDefault="000B0C25" w:rsidP="000B0C25">
            <w:pPr>
              <w:autoSpaceDE w:val="0"/>
              <w:autoSpaceDN w:val="0"/>
              <w:adjustRightInd w:val="0"/>
              <w:spacing w:before="20" w:after="20" w:line="240" w:lineRule="auto"/>
              <w:ind w:left="45"/>
              <w:rPr>
                <w:rFonts w:ascii="Arial" w:hAnsi="Arial" w:cs="Arial"/>
                <w:bCs/>
                <w:sz w:val="18"/>
                <w:szCs w:val="18"/>
              </w:rPr>
            </w:pPr>
            <w:r w:rsidRPr="00FF0AA1">
              <w:rPr>
                <w:rFonts w:ascii="Arial" w:hAnsi="Arial" w:cs="Arial"/>
                <w:bCs/>
                <w:sz w:val="18"/>
                <w:szCs w:val="18"/>
              </w:rPr>
              <w:t>- impact</w:t>
            </w:r>
          </w:p>
          <w:p w14:paraId="6174B4FD" w14:textId="77777777" w:rsidR="000B0C25" w:rsidRDefault="000B0C25" w:rsidP="000B0C25">
            <w:pPr>
              <w:autoSpaceDE w:val="0"/>
              <w:autoSpaceDN w:val="0"/>
              <w:adjustRightInd w:val="0"/>
              <w:spacing w:before="20" w:after="20" w:line="240" w:lineRule="auto"/>
              <w:ind w:left="45"/>
              <w:rPr>
                <w:rFonts w:ascii="Arial" w:hAnsi="Arial" w:cs="Arial"/>
                <w:bCs/>
                <w:sz w:val="18"/>
                <w:szCs w:val="18"/>
              </w:rPr>
            </w:pPr>
            <w:r w:rsidRPr="00FF0AA1">
              <w:rPr>
                <w:rFonts w:ascii="Arial" w:hAnsi="Arial" w:cs="Arial"/>
                <w:bCs/>
                <w:sz w:val="18"/>
                <w:szCs w:val="18"/>
              </w:rPr>
              <w:t>- explosion</w:t>
            </w:r>
          </w:p>
          <w:permEnd w:id="1475494728"/>
          <w:p w14:paraId="1B395A04" w14:textId="4311C36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
        </w:tc>
        <w:tc>
          <w:tcPr>
            <w:tcW w:w="2334" w:type="dxa"/>
          </w:tcPr>
          <w:p w14:paraId="023EFCD6" w14:textId="58E6B9C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0B0C25">
              <w:rPr>
                <w:rFonts w:ascii="Arial" w:hAnsi="Arial" w:cs="Arial"/>
                <w:bCs/>
                <w:sz w:val="18"/>
                <w:szCs w:val="18"/>
                <w:lang w:val="ro-RO"/>
              </w:rPr>
              <w:t>10</w:t>
            </w:r>
            <w:r w:rsidRPr="0040372D">
              <w:rPr>
                <w:rFonts w:ascii="Arial" w:hAnsi="Arial" w:cs="Arial"/>
                <w:bCs/>
                <w:sz w:val="18"/>
                <w:szCs w:val="18"/>
                <w:lang w:val="ro-RO"/>
              </w:rPr>
              <w:t xml:space="preserve"> </w:t>
            </w:r>
            <w:permEnd w:id="780343004"/>
          </w:p>
        </w:tc>
        <w:tc>
          <w:tcPr>
            <w:tcW w:w="1725" w:type="dxa"/>
          </w:tcPr>
          <w:p w14:paraId="457645C1" w14:textId="21E1A520" w:rsidR="00F8714E" w:rsidRPr="0040372D" w:rsidRDefault="009854C5" w:rsidP="00F8714E">
            <w:pPr>
              <w:autoSpaceDE w:val="0"/>
              <w:autoSpaceDN w:val="0"/>
              <w:adjustRightInd w:val="0"/>
              <w:spacing w:before="20" w:after="20" w:line="240" w:lineRule="auto"/>
              <w:rPr>
                <w:rFonts w:ascii="Arial" w:hAnsi="Arial" w:cs="Arial"/>
                <w:bCs/>
                <w:sz w:val="18"/>
                <w:szCs w:val="18"/>
                <w:lang w:val="ro-RO"/>
              </w:rPr>
            </w:pPr>
            <w:permStart w:id="2063402170" w:edGrp="everyone"/>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1B8221E9" w14:textId="77777777" w:rsidR="000B0C25" w:rsidRDefault="000B0C25" w:rsidP="000B0C25">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sidRPr="006871C1">
              <w:rPr>
                <w:rFonts w:ascii="Arial" w:hAnsi="Arial" w:cs="Arial"/>
                <w:bCs/>
                <w:sz w:val="18"/>
                <w:szCs w:val="18"/>
                <w:lang w:val="ro-RO"/>
              </w:rPr>
              <w:t xml:space="preserve">Application of </w:t>
            </w:r>
            <w:r>
              <w:rPr>
                <w:rFonts w:ascii="Arial" w:hAnsi="Arial" w:cs="Arial"/>
                <w:bCs/>
                <w:sz w:val="18"/>
                <w:szCs w:val="18"/>
                <w:lang w:val="ro-RO"/>
              </w:rPr>
              <w:t>A</w:t>
            </w:r>
            <w:r w:rsidRPr="007A754A">
              <w:rPr>
                <w:rFonts w:ascii="Arial" w:hAnsi="Arial" w:cs="Arial"/>
                <w:bCs/>
                <w:sz w:val="18"/>
                <w:szCs w:val="18"/>
                <w:lang w:val="ro-RO"/>
              </w:rPr>
              <w:t xml:space="preserve">lternate </w:t>
            </w:r>
            <w:r>
              <w:rPr>
                <w:rFonts w:ascii="Arial" w:hAnsi="Arial" w:cs="Arial"/>
                <w:bCs/>
                <w:sz w:val="18"/>
                <w:szCs w:val="18"/>
                <w:lang w:val="ro-RO"/>
              </w:rPr>
              <w:t>L</w:t>
            </w:r>
            <w:r w:rsidRPr="007A754A">
              <w:rPr>
                <w:rFonts w:ascii="Arial" w:hAnsi="Arial" w:cs="Arial"/>
                <w:bCs/>
                <w:sz w:val="18"/>
                <w:szCs w:val="18"/>
                <w:lang w:val="ro-RO"/>
              </w:rPr>
              <w:t xml:space="preserve">oad </w:t>
            </w:r>
            <w:r>
              <w:rPr>
                <w:rFonts w:ascii="Arial" w:hAnsi="Arial" w:cs="Arial"/>
                <w:bCs/>
                <w:sz w:val="18"/>
                <w:szCs w:val="18"/>
                <w:lang w:val="ro-RO"/>
              </w:rPr>
              <w:t>P</w:t>
            </w:r>
            <w:r w:rsidRPr="007A754A">
              <w:rPr>
                <w:rFonts w:ascii="Arial" w:hAnsi="Arial" w:cs="Arial"/>
                <w:bCs/>
                <w:sz w:val="18"/>
                <w:szCs w:val="18"/>
                <w:lang w:val="ro-RO"/>
              </w:rPr>
              <w:t xml:space="preserve">ath </w:t>
            </w:r>
            <w:r>
              <w:rPr>
                <w:rFonts w:ascii="Arial" w:hAnsi="Arial" w:cs="Arial"/>
                <w:bCs/>
                <w:sz w:val="18"/>
                <w:szCs w:val="18"/>
                <w:lang w:val="ro-RO"/>
              </w:rPr>
              <w:t>M</w:t>
            </w:r>
            <w:r w:rsidRPr="007A754A">
              <w:rPr>
                <w:rFonts w:ascii="Arial" w:hAnsi="Arial" w:cs="Arial"/>
                <w:bCs/>
                <w:sz w:val="18"/>
                <w:szCs w:val="18"/>
                <w:lang w:val="ro-RO"/>
              </w:rPr>
              <w:t xml:space="preserve">ethod </w:t>
            </w:r>
            <w:r>
              <w:rPr>
                <w:rFonts w:ascii="Arial" w:hAnsi="Arial" w:cs="Arial"/>
                <w:bCs/>
                <w:sz w:val="18"/>
                <w:szCs w:val="18"/>
                <w:lang w:val="ro-RO"/>
              </w:rPr>
              <w:t xml:space="preserve">AMP </w:t>
            </w:r>
            <w:r w:rsidRPr="006871C1">
              <w:rPr>
                <w:rFonts w:ascii="Arial" w:hAnsi="Arial" w:cs="Arial"/>
                <w:bCs/>
                <w:sz w:val="18"/>
                <w:szCs w:val="18"/>
                <w:lang w:val="ro-RO"/>
              </w:rPr>
              <w:t xml:space="preserve">to </w:t>
            </w:r>
            <w:r>
              <w:rPr>
                <w:rFonts w:ascii="Arial" w:hAnsi="Arial" w:cs="Arial"/>
                <w:bCs/>
                <w:sz w:val="18"/>
                <w:szCs w:val="18"/>
                <w:lang w:val="ro-RO"/>
              </w:rPr>
              <w:t xml:space="preserve">verify the progressive collapse resistance of </w:t>
            </w:r>
            <w:r w:rsidRPr="006871C1">
              <w:rPr>
                <w:rFonts w:ascii="Arial" w:hAnsi="Arial" w:cs="Arial"/>
                <w:bCs/>
                <w:sz w:val="18"/>
                <w:szCs w:val="18"/>
                <w:lang w:val="ro-RO"/>
              </w:rPr>
              <w:t>a frame building</w:t>
            </w:r>
            <w:r>
              <w:rPr>
                <w:rFonts w:ascii="Arial" w:hAnsi="Arial" w:cs="Arial"/>
                <w:bCs/>
                <w:sz w:val="18"/>
                <w:szCs w:val="18"/>
                <w:lang w:val="ro-RO"/>
              </w:rPr>
              <w:t xml:space="preserve">: </w:t>
            </w:r>
          </w:p>
          <w:p w14:paraId="6A5BA130" w14:textId="77777777" w:rsidR="000B0C25" w:rsidRDefault="000B0C25" w:rsidP="000B0C25">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 linear static procedure LSP</w:t>
            </w:r>
          </w:p>
          <w:p w14:paraId="58439B75" w14:textId="77777777" w:rsidR="000B0C25" w:rsidRDefault="000B0C25" w:rsidP="000B0C25">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 nonlinear static procedure NSP</w:t>
            </w:r>
          </w:p>
          <w:p w14:paraId="3CEF1AF8" w14:textId="34AFBC5C" w:rsidR="00F8714E" w:rsidRPr="0040372D" w:rsidRDefault="000B0C25" w:rsidP="00F8714E">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Cs/>
                <w:sz w:val="18"/>
                <w:szCs w:val="18"/>
                <w:lang w:val="ro-RO"/>
              </w:rPr>
              <w:t>- nonlinear dynamic procedure NDP</w:t>
            </w:r>
            <w:r w:rsidR="00F8714E" w:rsidRPr="0040372D">
              <w:rPr>
                <w:rFonts w:ascii="Arial" w:hAnsi="Arial" w:cs="Arial"/>
                <w:bCs/>
                <w:sz w:val="18"/>
                <w:szCs w:val="18"/>
                <w:lang w:val="ro-RO"/>
              </w:rPr>
              <w:t xml:space="preserve"> </w:t>
            </w:r>
            <w:permEnd w:id="2049187043"/>
          </w:p>
        </w:tc>
        <w:tc>
          <w:tcPr>
            <w:tcW w:w="2334" w:type="dxa"/>
          </w:tcPr>
          <w:p w14:paraId="3BEA6A66" w14:textId="23A2B9BE" w:rsidR="00F8714E" w:rsidRPr="0040372D" w:rsidRDefault="000B0C25" w:rsidP="00F8714E">
            <w:pPr>
              <w:autoSpaceDE w:val="0"/>
              <w:autoSpaceDN w:val="0"/>
              <w:adjustRightInd w:val="0"/>
              <w:spacing w:before="20" w:after="20" w:line="240" w:lineRule="auto"/>
              <w:rPr>
                <w:rFonts w:ascii="Arial" w:hAnsi="Arial" w:cs="Arial"/>
                <w:bCs/>
                <w:sz w:val="18"/>
                <w:szCs w:val="18"/>
                <w:lang w:val="ro-RO"/>
              </w:rPr>
            </w:pPr>
            <w:permStart w:id="1985807829" w:edGrp="everyone"/>
            <w:r>
              <w:rPr>
                <w:rFonts w:ascii="Arial" w:hAnsi="Arial" w:cs="Arial"/>
                <w:bCs/>
                <w:sz w:val="18"/>
                <w:szCs w:val="18"/>
                <w:lang w:val="ro-RO"/>
              </w:rPr>
              <w:t xml:space="preserve"> 10 </w:t>
            </w:r>
            <w:r w:rsidR="00F8714E" w:rsidRPr="0040372D">
              <w:rPr>
                <w:rFonts w:ascii="Arial" w:hAnsi="Arial" w:cs="Arial"/>
                <w:bCs/>
                <w:sz w:val="18"/>
                <w:szCs w:val="18"/>
                <w:lang w:val="ro-RO"/>
              </w:rPr>
              <w:t xml:space="preserve"> </w:t>
            </w:r>
            <w:permEnd w:id="1985807829"/>
          </w:p>
        </w:tc>
        <w:tc>
          <w:tcPr>
            <w:tcW w:w="1725" w:type="dxa"/>
          </w:tcPr>
          <w:p w14:paraId="2B008E6B" w14:textId="408D952E" w:rsidR="00F8714E" w:rsidRPr="0040372D" w:rsidRDefault="009854C5" w:rsidP="00F8714E">
            <w:pPr>
              <w:autoSpaceDE w:val="0"/>
              <w:autoSpaceDN w:val="0"/>
              <w:adjustRightInd w:val="0"/>
              <w:spacing w:before="20" w:after="20" w:line="240" w:lineRule="auto"/>
              <w:rPr>
                <w:rFonts w:ascii="Arial" w:hAnsi="Arial" w:cs="Arial"/>
                <w:bCs/>
                <w:sz w:val="18"/>
                <w:szCs w:val="18"/>
                <w:lang w:val="ro-RO"/>
              </w:rPr>
            </w:pPr>
            <w:permStart w:id="976823592" w:edGrp="everyone"/>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3DDE95E1"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40372D">
              <w:rPr>
                <w:rFonts w:ascii="Arial" w:hAnsi="Arial" w:cs="Arial"/>
                <w:bCs/>
                <w:sz w:val="18"/>
                <w:szCs w:val="18"/>
                <w:lang w:val="ro-RO"/>
              </w:rPr>
              <w:t xml:space="preserve"> </w:t>
            </w:r>
            <w:permEnd w:id="736974207"/>
          </w:p>
        </w:tc>
        <w:tc>
          <w:tcPr>
            <w:tcW w:w="2334" w:type="dxa"/>
          </w:tcPr>
          <w:p w14:paraId="40D6ADF5" w14:textId="0D300350" w:rsidR="00F8714E" w:rsidRPr="0040372D" w:rsidRDefault="007339E2" w:rsidP="00F8714E">
            <w:pPr>
              <w:autoSpaceDE w:val="0"/>
              <w:autoSpaceDN w:val="0"/>
              <w:adjustRightInd w:val="0"/>
              <w:spacing w:before="20" w:after="20" w:line="240" w:lineRule="auto"/>
              <w:rPr>
                <w:rFonts w:ascii="Arial" w:hAnsi="Arial" w:cs="Arial"/>
                <w:bCs/>
                <w:sz w:val="18"/>
                <w:szCs w:val="18"/>
                <w:lang w:val="ro-RO"/>
              </w:rPr>
            </w:pPr>
            <w:permStart w:id="425676625" w:edGrp="everyone"/>
            <w:r>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40372D">
              <w:rPr>
                <w:rFonts w:ascii="Arial" w:hAnsi="Arial" w:cs="Arial"/>
                <w:bCs/>
                <w:sz w:val="18"/>
                <w:szCs w:val="18"/>
                <w:lang w:val="ro-RO"/>
              </w:rPr>
              <w:t xml:space="preserve">  </w:t>
            </w:r>
            <w:permEnd w:id="1697868542"/>
          </w:p>
        </w:tc>
        <w:tc>
          <w:tcPr>
            <w:tcW w:w="2334" w:type="dxa"/>
          </w:tcPr>
          <w:p w14:paraId="4EFB093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40278481" w:edGrp="everyone"/>
            <w:r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4EE7241F" w14:textId="7A5FA064" w:rsidR="007339E2" w:rsidRPr="0059251C" w:rsidRDefault="00F8714E" w:rsidP="007339E2">
            <w:pPr>
              <w:autoSpaceDE w:val="0"/>
              <w:autoSpaceDN w:val="0"/>
              <w:adjustRightInd w:val="0"/>
              <w:spacing w:before="20" w:after="20" w:line="240" w:lineRule="auto"/>
              <w:rPr>
                <w:rFonts w:ascii="Arial" w:hAnsi="Arial" w:cs="Arial"/>
                <w:bCs/>
                <w:sz w:val="18"/>
                <w:szCs w:val="18"/>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2"/>
            </w:r>
            <w:r w:rsidRPr="0040372D">
              <w:rPr>
                <w:rFonts w:ascii="Arial" w:hAnsi="Arial" w:cs="Arial"/>
                <w:bCs/>
                <w:sz w:val="18"/>
                <w:szCs w:val="18"/>
                <w:lang w:val="ro-RO"/>
              </w:rPr>
              <w:t xml:space="preserve">  </w:t>
            </w:r>
            <w:permStart w:id="283450896" w:edGrp="everyone"/>
            <w:r w:rsidR="007339E2">
              <w:rPr>
                <w:rFonts w:ascii="Arial" w:hAnsi="Arial" w:cs="Arial"/>
                <w:bCs/>
                <w:sz w:val="18"/>
                <w:szCs w:val="18"/>
                <w:lang w:val="ro-RO"/>
              </w:rPr>
              <w:t xml:space="preserve">- </w:t>
            </w:r>
            <w:r w:rsidR="007339E2" w:rsidRPr="0040372D">
              <w:rPr>
                <w:rFonts w:ascii="Arial" w:hAnsi="Arial" w:cs="Arial"/>
                <w:bCs/>
                <w:sz w:val="18"/>
                <w:szCs w:val="18"/>
                <w:lang w:val="ro-RO"/>
              </w:rPr>
              <w:t xml:space="preserve"> </w:t>
            </w:r>
            <w:r w:rsidR="007339E2" w:rsidRPr="0059251C">
              <w:rPr>
                <w:rFonts w:ascii="Arial" w:hAnsi="Arial" w:cs="Arial"/>
                <w:bCs/>
                <w:sz w:val="18"/>
                <w:szCs w:val="18"/>
              </w:rPr>
              <w:t>Software packages SAP2000</w:t>
            </w:r>
            <w:r w:rsidR="000B0C25">
              <w:rPr>
                <w:rFonts w:ascii="Arial" w:hAnsi="Arial" w:cs="Arial"/>
                <w:bCs/>
                <w:sz w:val="18"/>
                <w:szCs w:val="18"/>
              </w:rPr>
              <w:t>/ETABS</w:t>
            </w:r>
            <w:r w:rsidR="007339E2">
              <w:rPr>
                <w:rFonts w:ascii="Arial" w:hAnsi="Arial" w:cs="Arial"/>
                <w:bCs/>
                <w:sz w:val="18"/>
                <w:szCs w:val="18"/>
              </w:rPr>
              <w:t>;</w:t>
            </w:r>
            <w:r w:rsidR="007339E2" w:rsidRPr="0059251C">
              <w:rPr>
                <w:rFonts w:ascii="Arial" w:hAnsi="Arial" w:cs="Arial"/>
                <w:bCs/>
                <w:sz w:val="18"/>
                <w:szCs w:val="18"/>
              </w:rPr>
              <w:t xml:space="preserve"> </w:t>
            </w:r>
            <w:r w:rsidR="007339E2">
              <w:rPr>
                <w:rFonts w:ascii="Arial" w:hAnsi="Arial" w:cs="Arial"/>
                <w:bCs/>
                <w:sz w:val="18"/>
                <w:szCs w:val="18"/>
              </w:rPr>
              <w:t xml:space="preserve">Extreme loading for Structures ELS; </w:t>
            </w:r>
            <w:r w:rsidR="007339E2" w:rsidRPr="0059251C">
              <w:rPr>
                <w:rFonts w:ascii="Arial" w:hAnsi="Arial" w:cs="Arial"/>
                <w:bCs/>
                <w:sz w:val="18"/>
                <w:szCs w:val="18"/>
              </w:rPr>
              <w:t xml:space="preserve">CoP Steel </w:t>
            </w:r>
            <w:r w:rsidR="007339E2">
              <w:rPr>
                <w:rFonts w:ascii="Arial" w:hAnsi="Arial" w:cs="Arial"/>
                <w:bCs/>
                <w:sz w:val="18"/>
                <w:szCs w:val="18"/>
              </w:rPr>
              <w:t>c</w:t>
            </w:r>
            <w:r w:rsidR="007339E2" w:rsidRPr="0059251C">
              <w:rPr>
                <w:rFonts w:ascii="Arial" w:hAnsi="Arial" w:cs="Arial"/>
                <w:bCs/>
                <w:sz w:val="18"/>
                <w:szCs w:val="18"/>
              </w:rPr>
              <w:t xml:space="preserve">onnection </w:t>
            </w:r>
            <w:r w:rsidR="007339E2">
              <w:rPr>
                <w:rFonts w:ascii="Arial" w:hAnsi="Arial" w:cs="Arial"/>
                <w:bCs/>
                <w:sz w:val="18"/>
                <w:szCs w:val="18"/>
              </w:rPr>
              <w:t>s</w:t>
            </w:r>
            <w:r w:rsidR="007339E2" w:rsidRPr="0059251C">
              <w:rPr>
                <w:rFonts w:ascii="Arial" w:hAnsi="Arial" w:cs="Arial"/>
                <w:bCs/>
                <w:sz w:val="18"/>
                <w:szCs w:val="18"/>
              </w:rPr>
              <w:t>oftware</w:t>
            </w:r>
            <w:r w:rsidR="007339E2">
              <w:rPr>
                <w:rFonts w:ascii="Arial" w:hAnsi="Arial" w:cs="Arial"/>
                <w:bCs/>
                <w:sz w:val="18"/>
                <w:szCs w:val="18"/>
              </w:rPr>
              <w:t>, SteelCon connection software</w:t>
            </w:r>
          </w:p>
          <w:p w14:paraId="14618A90" w14:textId="77777777" w:rsidR="007339E2" w:rsidRDefault="007339E2" w:rsidP="007339E2">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rPr>
              <w:t xml:space="preserve">- </w:t>
            </w:r>
            <w:r w:rsidRPr="0059251C">
              <w:rPr>
                <w:rFonts w:ascii="Arial" w:hAnsi="Arial" w:cs="Arial"/>
                <w:bCs/>
                <w:sz w:val="18"/>
                <w:szCs w:val="18"/>
              </w:rPr>
              <w:t>SR EN 1990, SR EN 199</w:t>
            </w:r>
            <w:r>
              <w:rPr>
                <w:rFonts w:ascii="Arial" w:hAnsi="Arial" w:cs="Arial"/>
                <w:bCs/>
                <w:sz w:val="18"/>
                <w:szCs w:val="18"/>
              </w:rPr>
              <w:t>1</w:t>
            </w:r>
            <w:r w:rsidRPr="0059251C">
              <w:rPr>
                <w:rFonts w:ascii="Arial" w:hAnsi="Arial" w:cs="Arial"/>
                <w:bCs/>
                <w:sz w:val="18"/>
                <w:szCs w:val="18"/>
              </w:rPr>
              <w:t>-1, SR EN 1993-1</w:t>
            </w:r>
            <w:r>
              <w:rPr>
                <w:rFonts w:ascii="Arial" w:hAnsi="Arial" w:cs="Arial"/>
                <w:bCs/>
                <w:sz w:val="18"/>
                <w:szCs w:val="18"/>
              </w:rPr>
              <w:t>-1</w:t>
            </w:r>
            <w:r w:rsidRPr="0059251C">
              <w:rPr>
                <w:rFonts w:ascii="Arial" w:hAnsi="Arial" w:cs="Arial"/>
                <w:bCs/>
                <w:sz w:val="18"/>
                <w:szCs w:val="18"/>
              </w:rPr>
              <w:t xml:space="preserve"> ;SR  EN 1993-1-8; SR EN 1993-1.12</w:t>
            </w:r>
            <w:r>
              <w:rPr>
                <w:rFonts w:ascii="Arial" w:hAnsi="Arial" w:cs="Arial"/>
                <w:bCs/>
                <w:sz w:val="18"/>
                <w:szCs w:val="18"/>
              </w:rPr>
              <w:t>;</w:t>
            </w:r>
            <w:r w:rsidRPr="0059251C">
              <w:rPr>
                <w:rFonts w:ascii="Arial" w:hAnsi="Arial" w:cs="Arial"/>
                <w:bCs/>
                <w:sz w:val="18"/>
                <w:szCs w:val="18"/>
              </w:rPr>
              <w:t xml:space="preserve"> </w:t>
            </w:r>
            <w:r>
              <w:rPr>
                <w:rFonts w:ascii="Arial" w:hAnsi="Arial" w:cs="Arial"/>
                <w:bCs/>
                <w:sz w:val="18"/>
                <w:szCs w:val="18"/>
              </w:rPr>
              <w:t xml:space="preserve">SR </w:t>
            </w:r>
            <w:r w:rsidRPr="0059251C">
              <w:rPr>
                <w:rFonts w:ascii="Arial" w:hAnsi="Arial" w:cs="Arial"/>
                <w:bCs/>
                <w:sz w:val="18"/>
                <w:szCs w:val="18"/>
              </w:rPr>
              <w:t>EN 1998-1</w:t>
            </w:r>
            <w:r>
              <w:rPr>
                <w:rFonts w:ascii="Arial" w:hAnsi="Arial" w:cs="Arial"/>
                <w:bCs/>
                <w:sz w:val="18"/>
                <w:szCs w:val="18"/>
              </w:rPr>
              <w:t>;</w:t>
            </w:r>
            <w:r w:rsidRPr="0059251C">
              <w:rPr>
                <w:rFonts w:ascii="Arial" w:hAnsi="Arial" w:cs="Arial"/>
                <w:bCs/>
                <w:sz w:val="18"/>
                <w:szCs w:val="18"/>
              </w:rPr>
              <w:t xml:space="preserve"> P 100-1/2013</w:t>
            </w:r>
            <w:r>
              <w:rPr>
                <w:rFonts w:ascii="Arial" w:hAnsi="Arial" w:cs="Arial"/>
                <w:bCs/>
                <w:sz w:val="18"/>
                <w:szCs w:val="18"/>
              </w:rPr>
              <w:t>; P100-3/2019</w:t>
            </w:r>
            <w:r w:rsidRPr="004045A1">
              <w:rPr>
                <w:rFonts w:ascii="Arial" w:hAnsi="Arial" w:cs="Arial"/>
                <w:bCs/>
                <w:sz w:val="18"/>
                <w:szCs w:val="18"/>
              </w:rPr>
              <w:t xml:space="preserve"> </w:t>
            </w:r>
            <w:r w:rsidRPr="0040372D">
              <w:rPr>
                <w:rFonts w:ascii="Arial" w:hAnsi="Arial" w:cs="Arial"/>
                <w:bCs/>
                <w:sz w:val="18"/>
                <w:szCs w:val="18"/>
                <w:lang w:val="ro-RO"/>
              </w:rPr>
              <w:t xml:space="preserve"> </w:t>
            </w:r>
          </w:p>
          <w:p w14:paraId="020F174E" w14:textId="7D0D6CDB" w:rsidR="00F8714E" w:rsidRPr="0040372D" w:rsidRDefault="007339E2"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other codes and documents listed in 8.1</w:t>
            </w:r>
            <w:permEnd w:id="283450896"/>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5064F12D"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0372D">
              <w:rPr>
                <w:rFonts w:ascii="Arial" w:hAnsi="Arial" w:cs="Arial"/>
                <w:bCs/>
                <w:sz w:val="18"/>
                <w:szCs w:val="18"/>
                <w:lang w:val="ro-RO"/>
              </w:rPr>
              <w:t xml:space="preserve"> </w:t>
            </w:r>
            <w:r w:rsidR="007339E2" w:rsidRPr="007339E2">
              <w:rPr>
                <w:rFonts w:ascii="Arial" w:hAnsi="Arial" w:cs="Arial"/>
                <w:bCs/>
                <w:sz w:val="18"/>
                <w:szCs w:val="18"/>
                <w:lang w:val="ro-RO"/>
              </w:rPr>
              <w:t>The technical content of the course, the applications and the background information were corroborated with the expectations of the representatives of the epistemic community, professional associations in the field of civil and structural engineering, industry and other stakeholders in the field. The unification of standards and codes – e.g. Eurocodes, the globalization of the construction industry and emerging of man-made hazards at the global scale have been also considered in the elaboration of the discipline content</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lastRenderedPageBreak/>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3"/>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7AEC874E"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7339E2" w:rsidRPr="007339E2">
              <w:rPr>
                <w:rFonts w:ascii="Arial" w:hAnsi="Arial" w:cs="Arial"/>
                <w:bCs/>
                <w:sz w:val="18"/>
                <w:szCs w:val="18"/>
                <w:lang w:val="ro-RO"/>
              </w:rPr>
              <w:t>Answering to specific subjects in the field of the course and applications</w:t>
            </w:r>
            <w:r w:rsidR="007339E2"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  </w:t>
            </w:r>
            <w:r w:rsidR="00F726AB" w:rsidRPr="0040372D">
              <w:rPr>
                <w:rFonts w:ascii="Arial" w:hAnsi="Arial" w:cs="Arial"/>
                <w:bCs/>
                <w:sz w:val="18"/>
                <w:szCs w:val="18"/>
                <w:lang w:val="ro-RO"/>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07D7E341"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5D215C" w:rsidRPr="005D215C">
              <w:rPr>
                <w:rFonts w:ascii="Arial" w:hAnsi="Arial" w:cs="Arial"/>
                <w:bCs/>
                <w:sz w:val="18"/>
                <w:szCs w:val="18"/>
                <w:lang w:val="ro-RO"/>
              </w:rPr>
              <w:t xml:space="preserve">Written </w:t>
            </w:r>
            <w:r w:rsidR="009854C5">
              <w:rPr>
                <w:rFonts w:ascii="Arial" w:hAnsi="Arial" w:cs="Arial"/>
                <w:bCs/>
                <w:sz w:val="18"/>
                <w:szCs w:val="18"/>
                <w:lang w:val="ro-RO"/>
              </w:rPr>
              <w:t>examination</w:t>
            </w:r>
            <w:permEnd w:id="1345279043"/>
          </w:p>
        </w:tc>
        <w:tc>
          <w:tcPr>
            <w:tcW w:w="1959" w:type="dxa"/>
            <w:vAlign w:val="center"/>
          </w:tcPr>
          <w:p w14:paraId="1A3508AF" w14:textId="791E2C8A" w:rsidR="0042178D" w:rsidRPr="0040372D" w:rsidRDefault="005D215C"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5BFE848E"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r w:rsidR="005D215C" w:rsidRPr="005D215C">
              <w:rPr>
                <w:rFonts w:ascii="Arial" w:hAnsi="Arial" w:cs="Arial"/>
                <w:bCs/>
                <w:sz w:val="18"/>
                <w:szCs w:val="18"/>
                <w:lang w:val="ro-RO"/>
              </w:rPr>
              <w:t xml:space="preserve">Application of </w:t>
            </w:r>
            <w:r w:rsidR="000B0C25" w:rsidRPr="00FF0AA1">
              <w:rPr>
                <w:rFonts w:ascii="Arial" w:hAnsi="Arial" w:cs="Arial"/>
                <w:bCs/>
                <w:sz w:val="18"/>
                <w:szCs w:val="18"/>
              </w:rPr>
              <w:t>Specific Local Resistance Method</w:t>
            </w:r>
            <w:r w:rsidR="000B0C25">
              <w:rPr>
                <w:rFonts w:ascii="Arial" w:hAnsi="Arial" w:cs="Arial"/>
                <w:bCs/>
                <w:sz w:val="18"/>
                <w:szCs w:val="18"/>
              </w:rPr>
              <w:t xml:space="preserve">, </w:t>
            </w:r>
            <w:r w:rsidR="000B0C25" w:rsidRPr="00FF0AA1">
              <w:rPr>
                <w:rFonts w:ascii="Arial" w:hAnsi="Arial" w:cs="Arial"/>
                <w:bCs/>
                <w:sz w:val="18"/>
                <w:szCs w:val="18"/>
              </w:rPr>
              <w:t xml:space="preserve"> </w:t>
            </w:r>
            <w:r w:rsidR="005D215C" w:rsidRPr="005D215C">
              <w:rPr>
                <w:rFonts w:ascii="Arial" w:hAnsi="Arial" w:cs="Arial"/>
                <w:bCs/>
                <w:sz w:val="18"/>
                <w:szCs w:val="18"/>
                <w:lang w:val="ro-RO"/>
              </w:rPr>
              <w:t xml:space="preserve">Alternate Load Path Method AMP  </w:t>
            </w:r>
            <w:permEnd w:id="1159361011"/>
          </w:p>
        </w:tc>
        <w:tc>
          <w:tcPr>
            <w:tcW w:w="3913" w:type="dxa"/>
            <w:vAlign w:val="center"/>
          </w:tcPr>
          <w:p w14:paraId="5FD94A04" w14:textId="08260172"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sidRPr="0040372D">
              <w:rPr>
                <w:rFonts w:ascii="Arial" w:hAnsi="Arial" w:cs="Arial"/>
                <w:bCs/>
                <w:sz w:val="18"/>
                <w:szCs w:val="18"/>
                <w:lang w:val="ro-RO"/>
              </w:rPr>
              <w:t xml:space="preserve"> </w:t>
            </w:r>
            <w:r w:rsidR="005D215C" w:rsidRPr="005D215C">
              <w:rPr>
                <w:rFonts w:ascii="Arial" w:hAnsi="Arial" w:cs="Arial"/>
                <w:bCs/>
                <w:sz w:val="18"/>
                <w:szCs w:val="18"/>
                <w:lang w:val="ro-RO"/>
              </w:rPr>
              <w:t>Presentation of technical report</w:t>
            </w:r>
            <w:r w:rsidR="000B0C25">
              <w:rPr>
                <w:rFonts w:ascii="Arial" w:hAnsi="Arial" w:cs="Arial"/>
                <w:bCs/>
                <w:sz w:val="18"/>
                <w:szCs w:val="18"/>
                <w:lang w:val="ro-RO"/>
              </w:rPr>
              <w:t>s</w:t>
            </w:r>
            <w:r w:rsidR="005D215C" w:rsidRPr="005D215C">
              <w:rPr>
                <w:rFonts w:ascii="Arial" w:hAnsi="Arial" w:cs="Arial"/>
                <w:bCs/>
                <w:sz w:val="18"/>
                <w:szCs w:val="18"/>
                <w:lang w:val="ro-RO"/>
              </w:rPr>
              <w:t>, answering to questions</w:t>
            </w:r>
            <w:r w:rsidR="009854C5">
              <w:rPr>
                <w:rFonts w:ascii="Arial" w:hAnsi="Arial" w:cs="Arial"/>
                <w:bCs/>
                <w:sz w:val="18"/>
                <w:szCs w:val="18"/>
                <w:lang w:val="ro-RO"/>
              </w:rPr>
              <w:t>, computer application</w:t>
            </w:r>
            <w:permEnd w:id="1566388909"/>
          </w:p>
        </w:tc>
        <w:tc>
          <w:tcPr>
            <w:tcW w:w="1959" w:type="dxa"/>
            <w:vAlign w:val="center"/>
          </w:tcPr>
          <w:p w14:paraId="2DF95E5C" w14:textId="296D75F5" w:rsidR="0042178D" w:rsidRPr="0040372D" w:rsidRDefault="005D215C"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permEnd w:id="5443511"/>
          </w:p>
        </w:tc>
        <w:tc>
          <w:tcPr>
            <w:tcW w:w="3913" w:type="dxa"/>
            <w:vAlign w:val="center"/>
          </w:tcPr>
          <w:p w14:paraId="773037C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permEnd w:id="718218716"/>
          </w:p>
        </w:tc>
        <w:tc>
          <w:tcPr>
            <w:tcW w:w="1959" w:type="dxa"/>
            <w:vAlign w:val="center"/>
          </w:tcPr>
          <w:p w14:paraId="0FD8347F"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4"/>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5"/>
            </w:r>
          </w:p>
        </w:tc>
      </w:tr>
      <w:tr w:rsidR="00C12BE1" w:rsidRPr="0040372D" w14:paraId="17B4F577" w14:textId="77777777" w:rsidTr="0042178D">
        <w:trPr>
          <w:trHeight w:val="265"/>
          <w:jc w:val="right"/>
        </w:trPr>
        <w:tc>
          <w:tcPr>
            <w:tcW w:w="10597" w:type="dxa"/>
            <w:gridSpan w:val="4"/>
          </w:tcPr>
          <w:p w14:paraId="00A1A555" w14:textId="77777777" w:rsidR="005D215C" w:rsidRPr="005D215C" w:rsidRDefault="00893CC2" w:rsidP="005D215C">
            <w:pPr>
              <w:numPr>
                <w:ilvl w:val="0"/>
                <w:numId w:val="16"/>
              </w:numPr>
              <w:autoSpaceDE w:val="0"/>
              <w:autoSpaceDN w:val="0"/>
              <w:adjustRightInd w:val="0"/>
              <w:spacing w:before="20" w:after="20" w:line="240" w:lineRule="auto"/>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5D215C" w:rsidRPr="005D215C">
              <w:rPr>
                <w:rFonts w:ascii="Arial" w:hAnsi="Arial" w:cs="Arial"/>
                <w:bCs/>
                <w:sz w:val="18"/>
                <w:szCs w:val="18"/>
                <w:lang w:val="ro-RO"/>
              </w:rPr>
              <w:t>Approach of the exam questions at a satisfactory level – minimum 50%</w:t>
            </w:r>
          </w:p>
          <w:p w14:paraId="03D183AB" w14:textId="5344F1CD" w:rsidR="00C12BE1" w:rsidRPr="0040372D" w:rsidRDefault="005D215C" w:rsidP="005D215C">
            <w:pPr>
              <w:numPr>
                <w:ilvl w:val="0"/>
                <w:numId w:val="16"/>
              </w:numPr>
              <w:autoSpaceDE w:val="0"/>
              <w:autoSpaceDN w:val="0"/>
              <w:adjustRightInd w:val="0"/>
              <w:spacing w:before="20" w:after="20" w:line="240" w:lineRule="auto"/>
              <w:rPr>
                <w:rFonts w:ascii="Arial" w:hAnsi="Arial" w:cs="Arial"/>
                <w:bCs/>
                <w:sz w:val="18"/>
                <w:szCs w:val="18"/>
                <w:lang w:val="ro-RO"/>
              </w:rPr>
            </w:pPr>
            <w:r w:rsidRPr="005D215C">
              <w:rPr>
                <w:rFonts w:ascii="Arial" w:hAnsi="Arial" w:cs="Arial"/>
                <w:bCs/>
                <w:sz w:val="18"/>
                <w:szCs w:val="18"/>
                <w:lang w:val="ro-RO"/>
              </w:rPr>
              <w:t>Delivery and defense of the technical report</w:t>
            </w:r>
            <w:r w:rsidR="000B0C25">
              <w:rPr>
                <w:rFonts w:ascii="Arial" w:hAnsi="Arial" w:cs="Arial"/>
                <w:bCs/>
                <w:sz w:val="18"/>
                <w:szCs w:val="18"/>
                <w:lang w:val="ro-RO"/>
              </w:rPr>
              <w:t>s</w:t>
            </w:r>
            <w:r w:rsidRPr="005D215C">
              <w:rPr>
                <w:rFonts w:ascii="Arial" w:hAnsi="Arial" w:cs="Arial"/>
                <w:bCs/>
                <w:sz w:val="18"/>
                <w:szCs w:val="18"/>
                <w:lang w:val="ro-RO"/>
              </w:rPr>
              <w:t xml:space="preserve"> (evaluation of loads, design, simplified analysis, advanced analysis) - minimum 50</w:t>
            </w:r>
            <w:r w:rsidR="002A009D">
              <w:rPr>
                <w:rFonts w:ascii="Arial" w:hAnsi="Arial" w:cs="Arial"/>
                <w:bCs/>
                <w:sz w:val="18"/>
                <w:szCs w:val="18"/>
                <w:lang w:val="ro-RO"/>
              </w:rPr>
              <w:t>%</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6C15CB98"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r w:rsidR="005D215C">
              <w:rPr>
                <w:rFonts w:ascii="Arial" w:hAnsi="Arial" w:cs="Arial"/>
                <w:bCs/>
                <w:sz w:val="18"/>
                <w:szCs w:val="18"/>
                <w:lang w:val="ro-RO"/>
              </w:rPr>
              <w:t>15.</w:t>
            </w:r>
            <w:r w:rsidR="000B0C25">
              <w:rPr>
                <w:rFonts w:ascii="Arial" w:hAnsi="Arial" w:cs="Arial"/>
                <w:bCs/>
                <w:sz w:val="18"/>
                <w:szCs w:val="18"/>
                <w:lang w:val="ro-RO"/>
              </w:rPr>
              <w:t>11</w:t>
            </w:r>
            <w:r w:rsidR="005D215C">
              <w:rPr>
                <w:rFonts w:ascii="Arial" w:hAnsi="Arial" w:cs="Arial"/>
                <w:bCs/>
                <w:sz w:val="18"/>
                <w:szCs w:val="18"/>
                <w:lang w:val="ro-RO"/>
              </w:rPr>
              <w:t>.2024</w:t>
            </w:r>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6"/>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3"/>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03FA4" w14:textId="77777777" w:rsidR="00AF3297" w:rsidRDefault="00AF3297">
      <w:r>
        <w:separator/>
      </w:r>
    </w:p>
  </w:endnote>
  <w:endnote w:type="continuationSeparator" w:id="0">
    <w:p w14:paraId="2B0AFC14" w14:textId="77777777" w:rsidR="00AF3297" w:rsidRDefault="00AF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F5D9" w14:textId="77777777" w:rsidR="00AF3297" w:rsidRDefault="00AF3297">
      <w:r>
        <w:separator/>
      </w:r>
    </w:p>
  </w:footnote>
  <w:footnote w:type="continuationSeparator" w:id="0">
    <w:p w14:paraId="6D484066" w14:textId="77777777" w:rsidR="00AF3297" w:rsidRDefault="00AF3297">
      <w:r>
        <w:continuationSeparator/>
      </w:r>
    </w:p>
  </w:footnote>
  <w:footnote w:id="1">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2">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3">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4">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5">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6">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7">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8">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9">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0">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1">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2">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3">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4">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5">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6">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3725AEF"/>
    <w:multiLevelType w:val="hybridMultilevel"/>
    <w:tmpl w:val="58BEEE6C"/>
    <w:lvl w:ilvl="0" w:tplc="37F88C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FF66166"/>
    <w:multiLevelType w:val="hybridMultilevel"/>
    <w:tmpl w:val="58BEEE6C"/>
    <w:lvl w:ilvl="0" w:tplc="FFFFFFFF">
      <w:start w:val="1"/>
      <w:numFmt w:val="decimal"/>
      <w:lvlText w:val="%1."/>
      <w:lvlJc w:val="left"/>
      <w:pPr>
        <w:ind w:left="405" w:hanging="360"/>
      </w:pPr>
      <w:rPr>
        <w:rFont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11"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58C42F82"/>
    <w:multiLevelType w:val="hybridMultilevel"/>
    <w:tmpl w:val="071285CA"/>
    <w:lvl w:ilvl="0" w:tplc="A94A208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5D084C0D"/>
    <w:multiLevelType w:val="hybridMultilevel"/>
    <w:tmpl w:val="42285DD6"/>
    <w:lvl w:ilvl="0" w:tplc="800812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6" w15:restartNumberingAfterBreak="0">
    <w:nsid w:val="62DC61F5"/>
    <w:multiLevelType w:val="hybridMultilevel"/>
    <w:tmpl w:val="57CC8442"/>
    <w:lvl w:ilvl="0" w:tplc="85C20B14">
      <w:start w:val="1"/>
      <w:numFmt w:val="bullet"/>
      <w:lvlText w:val="-"/>
      <w:lvlJc w:val="left"/>
      <w:pPr>
        <w:ind w:left="1068" w:hanging="360"/>
      </w:pPr>
      <w:rPr>
        <w:rFonts w:ascii="Arial" w:eastAsia="SimSu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20"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11"/>
  </w:num>
  <w:num w:numId="3" w16cid:durableId="198474294">
    <w:abstractNumId w:val="7"/>
  </w:num>
  <w:num w:numId="4" w16cid:durableId="816338946">
    <w:abstractNumId w:val="15"/>
  </w:num>
  <w:num w:numId="5" w16cid:durableId="606891856">
    <w:abstractNumId w:val="21"/>
  </w:num>
  <w:num w:numId="6" w16cid:durableId="1959794890">
    <w:abstractNumId w:val="0"/>
  </w:num>
  <w:num w:numId="7" w16cid:durableId="796215431">
    <w:abstractNumId w:val="9"/>
  </w:num>
  <w:num w:numId="8" w16cid:durableId="1438600550">
    <w:abstractNumId w:val="13"/>
  </w:num>
  <w:num w:numId="9" w16cid:durableId="1106460022">
    <w:abstractNumId w:val="1"/>
  </w:num>
  <w:num w:numId="10" w16cid:durableId="124200900">
    <w:abstractNumId w:val="4"/>
  </w:num>
  <w:num w:numId="11" w16cid:durableId="384109207">
    <w:abstractNumId w:val="8"/>
  </w:num>
  <w:num w:numId="12" w16cid:durableId="210001571">
    <w:abstractNumId w:val="20"/>
  </w:num>
  <w:num w:numId="13" w16cid:durableId="1365324473">
    <w:abstractNumId w:val="3"/>
  </w:num>
  <w:num w:numId="14" w16cid:durableId="1395469192">
    <w:abstractNumId w:val="18"/>
  </w:num>
  <w:num w:numId="15" w16cid:durableId="205409520">
    <w:abstractNumId w:val="17"/>
  </w:num>
  <w:num w:numId="16" w16cid:durableId="1013921454">
    <w:abstractNumId w:val="19"/>
  </w:num>
  <w:num w:numId="17" w16cid:durableId="1943418955">
    <w:abstractNumId w:val="6"/>
  </w:num>
  <w:num w:numId="18" w16cid:durableId="1562402918">
    <w:abstractNumId w:val="6"/>
  </w:num>
  <w:num w:numId="19" w16cid:durableId="1641955567">
    <w:abstractNumId w:val="5"/>
  </w:num>
  <w:num w:numId="20" w16cid:durableId="1207639460">
    <w:abstractNumId w:val="12"/>
  </w:num>
  <w:num w:numId="21" w16cid:durableId="7680111">
    <w:abstractNumId w:val="14"/>
  </w:num>
  <w:num w:numId="22" w16cid:durableId="1943538052">
    <w:abstractNumId w:val="16"/>
  </w:num>
  <w:num w:numId="23" w16cid:durableId="1685743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36D5"/>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0507"/>
    <w:rsid w:val="00051CE6"/>
    <w:rsid w:val="00051E1A"/>
    <w:rsid w:val="00052CD3"/>
    <w:rsid w:val="00052D0C"/>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0C25"/>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B7F"/>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49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28E2"/>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5CBA"/>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09D"/>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426C"/>
    <w:rsid w:val="002B5867"/>
    <w:rsid w:val="002B6471"/>
    <w:rsid w:val="002C05E4"/>
    <w:rsid w:val="002C069C"/>
    <w:rsid w:val="002C0B9F"/>
    <w:rsid w:val="002C111F"/>
    <w:rsid w:val="002C181E"/>
    <w:rsid w:val="002C1B7A"/>
    <w:rsid w:val="002C2894"/>
    <w:rsid w:val="002C312C"/>
    <w:rsid w:val="002C44AB"/>
    <w:rsid w:val="002C5075"/>
    <w:rsid w:val="002C57A4"/>
    <w:rsid w:val="002C64FF"/>
    <w:rsid w:val="002C7339"/>
    <w:rsid w:val="002D078C"/>
    <w:rsid w:val="002D0C73"/>
    <w:rsid w:val="002D2187"/>
    <w:rsid w:val="002D29C3"/>
    <w:rsid w:val="002D2B96"/>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1F0"/>
    <w:rsid w:val="0031292E"/>
    <w:rsid w:val="00313A00"/>
    <w:rsid w:val="0031422C"/>
    <w:rsid w:val="003142D3"/>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1D3"/>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1D9"/>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39D"/>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5B21"/>
    <w:rsid w:val="004368F0"/>
    <w:rsid w:val="00437977"/>
    <w:rsid w:val="00437F1E"/>
    <w:rsid w:val="00440E24"/>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0DB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290"/>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2E"/>
    <w:rsid w:val="004D03A0"/>
    <w:rsid w:val="004D06C5"/>
    <w:rsid w:val="004D0A07"/>
    <w:rsid w:val="004D1F62"/>
    <w:rsid w:val="004D228F"/>
    <w:rsid w:val="004D27E3"/>
    <w:rsid w:val="004D2F4A"/>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0CC"/>
    <w:rsid w:val="005D0649"/>
    <w:rsid w:val="005D1549"/>
    <w:rsid w:val="005D215C"/>
    <w:rsid w:val="005D24F3"/>
    <w:rsid w:val="005D3527"/>
    <w:rsid w:val="005D37D8"/>
    <w:rsid w:val="005D3EA2"/>
    <w:rsid w:val="005D44AA"/>
    <w:rsid w:val="005D505E"/>
    <w:rsid w:val="005D5F0D"/>
    <w:rsid w:val="005D6101"/>
    <w:rsid w:val="005D72BB"/>
    <w:rsid w:val="005D773D"/>
    <w:rsid w:val="005E0F68"/>
    <w:rsid w:val="005E17B8"/>
    <w:rsid w:val="005E1FF0"/>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2496"/>
    <w:rsid w:val="00633542"/>
    <w:rsid w:val="006336CA"/>
    <w:rsid w:val="0063373D"/>
    <w:rsid w:val="00633778"/>
    <w:rsid w:val="006338E1"/>
    <w:rsid w:val="00633997"/>
    <w:rsid w:val="00633A42"/>
    <w:rsid w:val="00636788"/>
    <w:rsid w:val="00636A01"/>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1A5"/>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2A2"/>
    <w:rsid w:val="00733957"/>
    <w:rsid w:val="007339E2"/>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188B"/>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197B"/>
    <w:rsid w:val="007A2312"/>
    <w:rsid w:val="007A4D62"/>
    <w:rsid w:val="007A514E"/>
    <w:rsid w:val="007A56B8"/>
    <w:rsid w:val="007A5BBD"/>
    <w:rsid w:val="007A5CF3"/>
    <w:rsid w:val="007A67AB"/>
    <w:rsid w:val="007A6809"/>
    <w:rsid w:val="007A73F3"/>
    <w:rsid w:val="007B1706"/>
    <w:rsid w:val="007B2241"/>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4C5"/>
    <w:rsid w:val="00985A49"/>
    <w:rsid w:val="0098605C"/>
    <w:rsid w:val="0098645A"/>
    <w:rsid w:val="009870DA"/>
    <w:rsid w:val="009872CC"/>
    <w:rsid w:val="009872CF"/>
    <w:rsid w:val="00987A8C"/>
    <w:rsid w:val="009900B8"/>
    <w:rsid w:val="009909D5"/>
    <w:rsid w:val="0099279F"/>
    <w:rsid w:val="00992FFD"/>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49F4"/>
    <w:rsid w:val="009B5367"/>
    <w:rsid w:val="009C0256"/>
    <w:rsid w:val="009C131A"/>
    <w:rsid w:val="009C1673"/>
    <w:rsid w:val="009C181C"/>
    <w:rsid w:val="009C1CA3"/>
    <w:rsid w:val="009C208A"/>
    <w:rsid w:val="009C237A"/>
    <w:rsid w:val="009C2F51"/>
    <w:rsid w:val="009C3175"/>
    <w:rsid w:val="009C37B1"/>
    <w:rsid w:val="009C3A3A"/>
    <w:rsid w:val="009C3D75"/>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237"/>
    <w:rsid w:val="009E55D2"/>
    <w:rsid w:val="009E771D"/>
    <w:rsid w:val="009E7D77"/>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2B46"/>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29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A9B"/>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5458"/>
    <w:rsid w:val="00B965A2"/>
    <w:rsid w:val="00B977A2"/>
    <w:rsid w:val="00B97827"/>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8A9"/>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0B52"/>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27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66F7"/>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27DE"/>
    <w:rsid w:val="00E1327C"/>
    <w:rsid w:val="00E17278"/>
    <w:rsid w:val="00E20ADF"/>
    <w:rsid w:val="00E20B70"/>
    <w:rsid w:val="00E20BC1"/>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15B0"/>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1ECF"/>
    <w:rsid w:val="00ED2E55"/>
    <w:rsid w:val="00ED336F"/>
    <w:rsid w:val="00ED3565"/>
    <w:rsid w:val="00ED3C25"/>
    <w:rsid w:val="00ED41CA"/>
    <w:rsid w:val="00ED4818"/>
    <w:rsid w:val="00ED5162"/>
    <w:rsid w:val="00ED5B18"/>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040"/>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566"/>
    <w:rsid w:val="00F638F1"/>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6581"/>
    <w:rsid w:val="00F77413"/>
    <w:rsid w:val="00F77F9E"/>
    <w:rsid w:val="00F80D22"/>
    <w:rsid w:val="00F816E5"/>
    <w:rsid w:val="00F82879"/>
    <w:rsid w:val="00F82CCB"/>
    <w:rsid w:val="00F82CF5"/>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A1"/>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954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 w:type="character" w:customStyle="1" w:styleId="Heading2Char">
    <w:name w:val="Heading 2 Char"/>
    <w:basedOn w:val="DefaultParagraphFont"/>
    <w:link w:val="Heading2"/>
    <w:uiPriority w:val="9"/>
    <w:semiHidden/>
    <w:rsid w:val="00B95458"/>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F0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53793">
      <w:bodyDiv w:val="1"/>
      <w:marLeft w:val="0"/>
      <w:marRight w:val="0"/>
      <w:marTop w:val="0"/>
      <w:marBottom w:val="0"/>
      <w:divBdr>
        <w:top w:val="none" w:sz="0" w:space="0" w:color="auto"/>
        <w:left w:val="none" w:sz="0" w:space="0" w:color="auto"/>
        <w:bottom w:val="none" w:sz="0" w:space="0" w:color="auto"/>
        <w:right w:val="none" w:sz="0" w:space="0" w:color="auto"/>
      </w:divBdr>
      <w:divsChild>
        <w:div w:id="1699045484">
          <w:marLeft w:val="0"/>
          <w:marRight w:val="0"/>
          <w:marTop w:val="0"/>
          <w:marBottom w:val="0"/>
          <w:divBdr>
            <w:top w:val="none" w:sz="0" w:space="0" w:color="auto"/>
            <w:left w:val="none" w:sz="0" w:space="0" w:color="auto"/>
            <w:bottom w:val="none" w:sz="0" w:space="0" w:color="auto"/>
            <w:right w:val="none" w:sz="0" w:space="0" w:color="auto"/>
          </w:divBdr>
          <w:divsChild>
            <w:div w:id="4575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429">
      <w:bodyDiv w:val="1"/>
      <w:marLeft w:val="0"/>
      <w:marRight w:val="0"/>
      <w:marTop w:val="0"/>
      <w:marBottom w:val="0"/>
      <w:divBdr>
        <w:top w:val="none" w:sz="0" w:space="0" w:color="auto"/>
        <w:left w:val="none" w:sz="0" w:space="0" w:color="auto"/>
        <w:bottom w:val="none" w:sz="0" w:space="0" w:color="auto"/>
        <w:right w:val="none" w:sz="0" w:space="0" w:color="auto"/>
      </w:divBdr>
      <w:divsChild>
        <w:div w:id="792213797">
          <w:marLeft w:val="0"/>
          <w:marRight w:val="0"/>
          <w:marTop w:val="0"/>
          <w:marBottom w:val="0"/>
          <w:divBdr>
            <w:top w:val="none" w:sz="0" w:space="0" w:color="auto"/>
            <w:left w:val="none" w:sz="0" w:space="0" w:color="auto"/>
            <w:bottom w:val="none" w:sz="0" w:space="0" w:color="auto"/>
            <w:right w:val="none" w:sz="0" w:space="0" w:color="auto"/>
          </w:divBdr>
          <w:divsChild>
            <w:div w:id="20875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1807">
      <w:bodyDiv w:val="1"/>
      <w:marLeft w:val="0"/>
      <w:marRight w:val="0"/>
      <w:marTop w:val="0"/>
      <w:marBottom w:val="0"/>
      <w:divBdr>
        <w:top w:val="none" w:sz="0" w:space="0" w:color="auto"/>
        <w:left w:val="none" w:sz="0" w:space="0" w:color="auto"/>
        <w:bottom w:val="none" w:sz="0" w:space="0" w:color="auto"/>
        <w:right w:val="none" w:sz="0" w:space="0" w:color="auto"/>
      </w:divBdr>
    </w:div>
    <w:div w:id="1000040875">
      <w:bodyDiv w:val="1"/>
      <w:marLeft w:val="0"/>
      <w:marRight w:val="0"/>
      <w:marTop w:val="0"/>
      <w:marBottom w:val="0"/>
      <w:divBdr>
        <w:top w:val="none" w:sz="0" w:space="0" w:color="auto"/>
        <w:left w:val="none" w:sz="0" w:space="0" w:color="auto"/>
        <w:bottom w:val="none" w:sz="0" w:space="0" w:color="auto"/>
        <w:right w:val="none" w:sz="0" w:space="0" w:color="auto"/>
      </w:divBdr>
      <w:divsChild>
        <w:div w:id="2123914797">
          <w:marLeft w:val="0"/>
          <w:marRight w:val="0"/>
          <w:marTop w:val="0"/>
          <w:marBottom w:val="0"/>
          <w:divBdr>
            <w:top w:val="none" w:sz="0" w:space="0" w:color="auto"/>
            <w:left w:val="none" w:sz="0" w:space="0" w:color="auto"/>
            <w:bottom w:val="none" w:sz="0" w:space="0" w:color="auto"/>
            <w:right w:val="none" w:sz="0" w:space="0" w:color="auto"/>
          </w:divBdr>
          <w:divsChild>
            <w:div w:id="16077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990">
      <w:bodyDiv w:val="1"/>
      <w:marLeft w:val="0"/>
      <w:marRight w:val="0"/>
      <w:marTop w:val="0"/>
      <w:marBottom w:val="0"/>
      <w:divBdr>
        <w:top w:val="none" w:sz="0" w:space="0" w:color="auto"/>
        <w:left w:val="none" w:sz="0" w:space="0" w:color="auto"/>
        <w:bottom w:val="none" w:sz="0" w:space="0" w:color="auto"/>
        <w:right w:val="none" w:sz="0" w:space="0" w:color="auto"/>
      </w:divBdr>
    </w:div>
    <w:div w:id="1314944218">
      <w:bodyDiv w:val="1"/>
      <w:marLeft w:val="0"/>
      <w:marRight w:val="0"/>
      <w:marTop w:val="0"/>
      <w:marBottom w:val="0"/>
      <w:divBdr>
        <w:top w:val="none" w:sz="0" w:space="0" w:color="auto"/>
        <w:left w:val="none" w:sz="0" w:space="0" w:color="auto"/>
        <w:bottom w:val="none" w:sz="0" w:space="0" w:color="auto"/>
        <w:right w:val="none" w:sz="0" w:space="0" w:color="auto"/>
      </w:divBdr>
      <w:divsChild>
        <w:div w:id="283314165">
          <w:marLeft w:val="0"/>
          <w:marRight w:val="0"/>
          <w:marTop w:val="0"/>
          <w:marBottom w:val="0"/>
          <w:divBdr>
            <w:top w:val="none" w:sz="0" w:space="0" w:color="auto"/>
            <w:left w:val="none" w:sz="0" w:space="0" w:color="auto"/>
            <w:bottom w:val="none" w:sz="0" w:space="0" w:color="auto"/>
            <w:right w:val="none" w:sz="0" w:space="0" w:color="auto"/>
          </w:divBdr>
          <w:divsChild>
            <w:div w:id="17620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upt.ro/centre/cemsig/frameblas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upt.ro/centre/cemsig/codec.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8A35A-863D-41FF-A43D-ED00F21D8BBF}">
  <ds:schemaRefs>
    <ds:schemaRef ds:uri="http://schemas.microsoft.com/sharepoint/v3/contenttype/forms"/>
  </ds:schemaRefs>
</ds:datastoreItem>
</file>

<file path=customXml/itemProps2.xml><?xml version="1.0" encoding="utf-8"?>
<ds:datastoreItem xmlns:ds="http://schemas.openxmlformats.org/officeDocument/2006/customXml" ds:itemID="{F552AAAA-2A48-41EF-906C-D120DDD3204C}">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3.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4.xml><?xml version="1.0" encoding="utf-8"?>
<ds:datastoreItem xmlns:ds="http://schemas.openxmlformats.org/officeDocument/2006/customXml" ds:itemID="{4DAFC81E-6689-45A7-ADCA-1547A5A0B5A1}"/>
</file>

<file path=docProps/app.xml><?xml version="1.0" encoding="utf-8"?>
<Properties xmlns="http://schemas.openxmlformats.org/officeDocument/2006/extended-properties" xmlns:vt="http://schemas.openxmlformats.org/officeDocument/2006/docPropsVTypes">
  <Template>Normal</Template>
  <TotalTime>151</TotalTime>
  <Pages>5</Pages>
  <Words>1462</Words>
  <Characters>10033</Characters>
  <Application>Microsoft Office Word</Application>
  <DocSecurity>8</DocSecurity>
  <Lines>83</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Investeşte în oameni</vt:lpstr>
      <vt:lpstr>Investeşte în oameni</vt:lpstr>
    </vt:vector>
  </TitlesOfParts>
  <Company/>
  <LinksUpToDate>false</LinksUpToDate>
  <CharactersWithSpaces>11473</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34</cp:revision>
  <cp:lastPrinted>2017-01-16T11:48:00Z</cp:lastPrinted>
  <dcterms:created xsi:type="dcterms:W3CDTF">2022-10-17T04:56:00Z</dcterms:created>
  <dcterms:modified xsi:type="dcterms:W3CDTF">2024-12-02T13:12:00Z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